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331C7" w14:textId="1DB3B647" w:rsidR="000F0B7A" w:rsidRDefault="00D14BA9">
      <w:r>
        <w:rPr>
          <w:b/>
          <w:bCs/>
          <w:noProof/>
        </w:rPr>
        <w:drawing>
          <wp:anchor distT="0" distB="0" distL="114300" distR="114300" simplePos="0" relativeHeight="251659264" behindDoc="1" locked="0" layoutInCell="1" allowOverlap="1" wp14:anchorId="039830E9" wp14:editId="350771D0">
            <wp:simplePos x="0" y="0"/>
            <wp:positionH relativeFrom="column">
              <wp:posOffset>-52631</wp:posOffset>
            </wp:positionH>
            <wp:positionV relativeFrom="paragraph">
              <wp:posOffset>-443248</wp:posOffset>
            </wp:positionV>
            <wp:extent cx="2400935" cy="1203960"/>
            <wp:effectExtent l="0" t="0" r="0" b="2540"/>
            <wp:wrapNone/>
            <wp:docPr id="863905003" name="Picture 1" descr="A close-up of a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905003" name="Picture 1" descr="A close-up of a su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00935" cy="1203960"/>
                    </a:xfrm>
                    <a:prstGeom prst="rect">
                      <a:avLst/>
                    </a:prstGeom>
                  </pic:spPr>
                </pic:pic>
              </a:graphicData>
            </a:graphic>
            <wp14:sizeRelH relativeFrom="page">
              <wp14:pctWidth>0</wp14:pctWidth>
            </wp14:sizeRelH>
            <wp14:sizeRelV relativeFrom="page">
              <wp14:pctHeight>0</wp14:pctHeight>
            </wp14:sizeRelV>
          </wp:anchor>
        </w:drawing>
      </w:r>
    </w:p>
    <w:p w14:paraId="5389A916" w14:textId="1992583F" w:rsidR="00D14BA9" w:rsidRDefault="00D14BA9"/>
    <w:p w14:paraId="63288C54" w14:textId="1E502402" w:rsidR="00D14BA9" w:rsidRDefault="009C3EB8">
      <w:r>
        <w:rPr>
          <w:rFonts w:ascii="Calibri" w:eastAsia="Times New Roman" w:hAnsi="Calibri" w:cs="Calibri"/>
          <w:noProof/>
          <w:lang w:eastAsia="en-GB"/>
        </w:rPr>
        <w:drawing>
          <wp:anchor distT="0" distB="0" distL="114300" distR="114300" simplePos="0" relativeHeight="251660288" behindDoc="1" locked="0" layoutInCell="1" allowOverlap="1" wp14:anchorId="0ACDEC4A" wp14:editId="7F804A94">
            <wp:simplePos x="0" y="0"/>
            <wp:positionH relativeFrom="column">
              <wp:posOffset>-1141</wp:posOffset>
            </wp:positionH>
            <wp:positionV relativeFrom="paragraph">
              <wp:posOffset>-345347</wp:posOffset>
            </wp:positionV>
            <wp:extent cx="2659380" cy="97933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9380" cy="979338"/>
                    </a:xfrm>
                    <a:prstGeom prst="rect">
                      <a:avLst/>
                    </a:prstGeom>
                    <a:noFill/>
                  </pic:spPr>
                </pic:pic>
              </a:graphicData>
            </a:graphic>
            <wp14:sizeRelH relativeFrom="page">
              <wp14:pctWidth>0</wp14:pctWidth>
            </wp14:sizeRelH>
            <wp14:sizeRelV relativeFrom="page">
              <wp14:pctHeight>0</wp14:pctHeight>
            </wp14:sizeRelV>
          </wp:anchor>
        </w:drawing>
      </w:r>
    </w:p>
    <w:p w14:paraId="259C5C77" w14:textId="77777777" w:rsidR="00D14BA9" w:rsidRDefault="00D14BA9">
      <w:pPr>
        <w:sectPr w:rsidR="00D14BA9" w:rsidSect="006210B1">
          <w:type w:val="continuous"/>
          <w:pgSz w:w="11907" w:h="16840" w:code="9"/>
          <w:pgMar w:top="1411" w:right="1411" w:bottom="1411" w:left="1411" w:header="720" w:footer="720" w:gutter="0"/>
          <w:pgBorders w:offsetFrom="page">
            <w:top w:val="single" w:sz="18" w:space="24" w:color="0070C0"/>
            <w:left w:val="single" w:sz="18" w:space="24" w:color="0070C0"/>
            <w:bottom w:val="single" w:sz="18" w:space="24" w:color="0070C0"/>
            <w:right w:val="single" w:sz="18" w:space="24" w:color="0070C0"/>
          </w:pgBorders>
          <w:cols w:num="2" w:space="708"/>
          <w:titlePg/>
          <w:docGrid w:linePitch="326"/>
        </w:sectPr>
      </w:pPr>
    </w:p>
    <w:p w14:paraId="7A9414EC" w14:textId="77777777" w:rsidR="00D14BA9" w:rsidRDefault="00D14BA9"/>
    <w:p w14:paraId="321CABBE" w14:textId="77777777" w:rsidR="009C3EB8" w:rsidRDefault="009C3EB8"/>
    <w:p w14:paraId="315AB143" w14:textId="77777777" w:rsidR="009C3EB8" w:rsidRDefault="009C3EB8"/>
    <w:p w14:paraId="66A3DAE5" w14:textId="77777777" w:rsidR="009C3EB8" w:rsidRDefault="009C3EB8" w:rsidP="00BD1A81">
      <w:pPr>
        <w:ind w:firstLine="720"/>
        <w:jc w:val="center"/>
        <w:rPr>
          <w:b/>
          <w:bCs/>
          <w:color w:val="4472C4" w:themeColor="accent1"/>
          <w:sz w:val="52"/>
          <w:szCs w:val="52"/>
        </w:rPr>
      </w:pPr>
      <w:r w:rsidRPr="009C3EB8">
        <w:rPr>
          <w:b/>
          <w:bCs/>
          <w:color w:val="4472C4" w:themeColor="accent1"/>
          <w:sz w:val="52"/>
          <w:szCs w:val="52"/>
        </w:rPr>
        <w:t>Are the Dogs Running Today?</w:t>
      </w:r>
    </w:p>
    <w:p w14:paraId="0E3798C3" w14:textId="303C20FE" w:rsidR="00BD1A81" w:rsidRDefault="0093165E" w:rsidP="00BD1A81">
      <w:pPr>
        <w:ind w:firstLine="720"/>
        <w:jc w:val="center"/>
        <w:rPr>
          <w:b/>
          <w:bCs/>
          <w:color w:val="4472C4" w:themeColor="accent1"/>
          <w:sz w:val="36"/>
          <w:szCs w:val="36"/>
          <w:lang w:val="en-IE"/>
        </w:rPr>
      </w:pPr>
      <w:r>
        <w:rPr>
          <w:b/>
          <w:bCs/>
          <w:color w:val="4472C4" w:themeColor="accent1"/>
          <w:sz w:val="36"/>
          <w:szCs w:val="36"/>
          <w:lang w:val="en-IE"/>
        </w:rPr>
        <w:t>Bat</w:t>
      </w:r>
      <w:r w:rsidR="005E5D7F">
        <w:rPr>
          <w:b/>
          <w:bCs/>
          <w:color w:val="4472C4" w:themeColor="accent1"/>
          <w:sz w:val="36"/>
          <w:szCs w:val="36"/>
          <w:lang w:val="en-IE"/>
        </w:rPr>
        <w:t>h</w:t>
      </w:r>
      <w:r>
        <w:rPr>
          <w:b/>
          <w:bCs/>
          <w:color w:val="4472C4" w:themeColor="accent1"/>
          <w:sz w:val="36"/>
          <w:szCs w:val="36"/>
          <w:lang w:val="en-IE"/>
        </w:rPr>
        <w:t>sheba Demuth</w:t>
      </w:r>
      <w:r w:rsidR="001378D9">
        <w:rPr>
          <w:b/>
          <w:bCs/>
          <w:color w:val="4472C4" w:themeColor="accent1"/>
          <w:sz w:val="36"/>
          <w:szCs w:val="36"/>
          <w:lang w:val="en-IE"/>
        </w:rPr>
        <w:t xml:space="preserve"> (</w:t>
      </w:r>
      <w:r>
        <w:rPr>
          <w:b/>
          <w:bCs/>
          <w:color w:val="4472C4" w:themeColor="accent1"/>
          <w:sz w:val="36"/>
          <w:szCs w:val="36"/>
          <w:lang w:val="en-IE"/>
        </w:rPr>
        <w:t>Brown University</w:t>
      </w:r>
      <w:r w:rsidR="001378D9">
        <w:rPr>
          <w:b/>
          <w:bCs/>
          <w:color w:val="4472C4" w:themeColor="accent1"/>
          <w:sz w:val="36"/>
          <w:szCs w:val="36"/>
          <w:lang w:val="en-IE"/>
        </w:rPr>
        <w:t>)</w:t>
      </w:r>
    </w:p>
    <w:p w14:paraId="726D35F3" w14:textId="088FC2FA" w:rsidR="009C3EB8" w:rsidRPr="00BD1A81" w:rsidRDefault="009C3EB8" w:rsidP="00BD1A81">
      <w:pPr>
        <w:ind w:firstLine="720"/>
        <w:jc w:val="center"/>
        <w:rPr>
          <w:b/>
          <w:bCs/>
          <w:color w:val="4472C4" w:themeColor="accent1"/>
          <w:sz w:val="36"/>
          <w:szCs w:val="36"/>
          <w:lang w:val="en-IE"/>
        </w:rPr>
      </w:pPr>
      <w:r w:rsidRPr="009C3EB8">
        <w:rPr>
          <w:b/>
          <w:bCs/>
          <w:smallCaps/>
          <w:color w:val="4472C4" w:themeColor="accent1"/>
          <w:sz w:val="36"/>
          <w:szCs w:val="36"/>
          <w:lang w:val="en-IE"/>
        </w:rPr>
        <w:t>Flagship lecture</w:t>
      </w:r>
    </w:p>
    <w:p w14:paraId="45DDAA23" w14:textId="77777777" w:rsidR="00D14BA9" w:rsidRPr="009C3EB8" w:rsidRDefault="00D14BA9" w:rsidP="009C3EB8">
      <w:pPr>
        <w:rPr>
          <w:b/>
          <w:bCs/>
          <w:smallCaps/>
        </w:rPr>
        <w:sectPr w:rsidR="00D14BA9" w:rsidRPr="009C3EB8" w:rsidSect="006210B1">
          <w:type w:val="continuous"/>
          <w:pgSz w:w="11907" w:h="16840" w:code="9"/>
          <w:pgMar w:top="1411" w:right="1411" w:bottom="1411" w:left="1411" w:header="720" w:footer="720" w:gutter="0"/>
          <w:pgBorders w:offsetFrom="page">
            <w:top w:val="single" w:sz="18" w:space="24" w:color="0070C0"/>
            <w:left w:val="single" w:sz="18" w:space="24" w:color="0070C0"/>
            <w:bottom w:val="single" w:sz="18" w:space="24" w:color="0070C0"/>
            <w:right w:val="single" w:sz="18" w:space="24" w:color="0070C0"/>
          </w:pgBorders>
          <w:cols w:space="708"/>
          <w:titlePg/>
          <w:docGrid w:linePitch="326"/>
        </w:sectPr>
      </w:pPr>
    </w:p>
    <w:p w14:paraId="7C6B902F" w14:textId="587A81C6" w:rsidR="00D146A5" w:rsidRDefault="005E5D7F" w:rsidP="009C3EB8">
      <w:pPr>
        <w:rPr>
          <w:b/>
          <w:bCs/>
        </w:rPr>
      </w:pPr>
      <w:r w:rsidRPr="000C0BF5">
        <w:rPr>
          <w:b/>
          <w:bCs/>
          <w:noProof/>
        </w:rPr>
        <w:drawing>
          <wp:anchor distT="0" distB="0" distL="114300" distR="114300" simplePos="0" relativeHeight="251658240" behindDoc="1" locked="0" layoutInCell="1" allowOverlap="1" wp14:anchorId="2E3BDA1F" wp14:editId="23DCEFA0">
            <wp:simplePos x="0" y="0"/>
            <wp:positionH relativeFrom="column">
              <wp:posOffset>-286385</wp:posOffset>
            </wp:positionH>
            <wp:positionV relativeFrom="paragraph">
              <wp:posOffset>342900</wp:posOffset>
            </wp:positionV>
            <wp:extent cx="3578860" cy="3827780"/>
            <wp:effectExtent l="0" t="0" r="2540" b="0"/>
            <wp:wrapTight wrapText="bothSides">
              <wp:wrapPolygon edited="0">
                <wp:start x="0" y="0"/>
                <wp:lineTo x="0" y="21500"/>
                <wp:lineTo x="21539" y="21500"/>
                <wp:lineTo x="21539" y="0"/>
                <wp:lineTo x="0" y="0"/>
              </wp:wrapPolygon>
            </wp:wrapTight>
            <wp:docPr id="723795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795166" name=""/>
                    <pic:cNvPicPr/>
                  </pic:nvPicPr>
                  <pic:blipFill>
                    <a:blip r:embed="rId7">
                      <a:extLst>
                        <a:ext uri="{28A0092B-C50C-407E-A947-70E740481C1C}">
                          <a14:useLocalDpi xmlns:a14="http://schemas.microsoft.com/office/drawing/2010/main" val="0"/>
                        </a:ext>
                      </a:extLst>
                    </a:blip>
                    <a:stretch>
                      <a:fillRect/>
                    </a:stretch>
                  </pic:blipFill>
                  <pic:spPr>
                    <a:xfrm>
                      <a:off x="0" y="0"/>
                      <a:ext cx="3578860" cy="3827780"/>
                    </a:xfrm>
                    <a:prstGeom prst="rect">
                      <a:avLst/>
                    </a:prstGeom>
                  </pic:spPr>
                </pic:pic>
              </a:graphicData>
            </a:graphic>
            <wp14:sizeRelH relativeFrom="page">
              <wp14:pctWidth>0</wp14:pctWidth>
            </wp14:sizeRelH>
            <wp14:sizeRelV relativeFrom="page">
              <wp14:pctHeight>0</wp14:pctHeight>
            </wp14:sizeRelV>
          </wp:anchor>
        </w:drawing>
      </w:r>
    </w:p>
    <w:p w14:paraId="45875F79" w14:textId="6F38289A" w:rsidR="00C86BB2" w:rsidRDefault="00C86BB2" w:rsidP="00D14BA9">
      <w:pPr>
        <w:jc w:val="center"/>
        <w:rPr>
          <w:b/>
          <w:bCs/>
        </w:rPr>
      </w:pPr>
    </w:p>
    <w:p w14:paraId="45CF6F8D" w14:textId="24DFAD14" w:rsidR="005E5D7F" w:rsidRPr="00A44047" w:rsidRDefault="005E5D7F" w:rsidP="00152B40">
      <w:pPr>
        <w:ind w:left="-270" w:right="-1534"/>
        <w:rPr>
          <w:sz w:val="26"/>
          <w:szCs w:val="26"/>
        </w:rPr>
      </w:pPr>
      <w:r w:rsidRPr="00A44047">
        <w:rPr>
          <w:sz w:val="26"/>
          <w:szCs w:val="26"/>
        </w:rPr>
        <w:t xml:space="preserve">Professor Bathsheba Demuth is Dean’s Associate Professor of History and Environment and Society, Director of </w:t>
      </w:r>
      <w:r>
        <w:rPr>
          <w:sz w:val="26"/>
          <w:szCs w:val="26"/>
          <w:lang w:val="en-US"/>
        </w:rPr>
        <w:t>N</w:t>
      </w:r>
      <w:r w:rsidRPr="00A44047">
        <w:rPr>
          <w:sz w:val="26"/>
          <w:szCs w:val="26"/>
        </w:rPr>
        <w:t>ative American and Indigenous Studies Initiative at Brown Univers</w:t>
      </w:r>
      <w:r w:rsidR="006238A1">
        <w:rPr>
          <w:sz w:val="26"/>
          <w:szCs w:val="26"/>
        </w:rPr>
        <w:t>i</w:t>
      </w:r>
      <w:r w:rsidRPr="00A44047">
        <w:rPr>
          <w:sz w:val="26"/>
          <w:szCs w:val="26"/>
        </w:rPr>
        <w:t xml:space="preserve">ty. </w:t>
      </w:r>
      <w:r>
        <w:rPr>
          <w:sz w:val="26"/>
          <w:szCs w:val="26"/>
        </w:rPr>
        <w:t>A</w:t>
      </w:r>
      <w:r w:rsidRPr="009C3EB8">
        <w:rPr>
          <w:sz w:val="26"/>
          <w:szCs w:val="26"/>
        </w:rPr>
        <w:t xml:space="preserve">uthor of the award-winning </w:t>
      </w:r>
      <w:r w:rsidRPr="009C3EB8">
        <w:rPr>
          <w:i/>
          <w:iCs/>
          <w:sz w:val="26"/>
          <w:szCs w:val="26"/>
        </w:rPr>
        <w:t xml:space="preserve">Floating Coast: An Environmental History of the Bering Strait </w:t>
      </w:r>
      <w:r w:rsidRPr="009C3EB8">
        <w:rPr>
          <w:sz w:val="26"/>
          <w:szCs w:val="26"/>
        </w:rPr>
        <w:t>(2019),</w:t>
      </w:r>
      <w:r>
        <w:rPr>
          <w:sz w:val="26"/>
          <w:szCs w:val="26"/>
        </w:rPr>
        <w:t xml:space="preserve"> she </w:t>
      </w:r>
      <w:r w:rsidRPr="00A44047">
        <w:rPr>
          <w:sz w:val="26"/>
          <w:szCs w:val="26"/>
        </w:rPr>
        <w:t>is an environmental historian, specializing in the lands and seas of the Russian and North American Arctic. From the archive to the dog sled, she is interested in the how the histories of people, ideas, places, and non-human species intersect.</w:t>
      </w:r>
    </w:p>
    <w:p w14:paraId="4455181B" w14:textId="77777777" w:rsidR="000C0BF5" w:rsidRPr="000C0BF5" w:rsidRDefault="000C0BF5" w:rsidP="000C0BF5">
      <w:pPr>
        <w:jc w:val="center"/>
        <w:rPr>
          <w:color w:val="4472C4" w:themeColor="accent1"/>
          <w:sz w:val="28"/>
          <w:szCs w:val="28"/>
        </w:rPr>
      </w:pPr>
    </w:p>
    <w:p w14:paraId="67D31986" w14:textId="77777777" w:rsidR="000C0BF5" w:rsidRDefault="000C0BF5" w:rsidP="000C0BF5">
      <w:pPr>
        <w:jc w:val="center"/>
        <w:rPr>
          <w:color w:val="4472C4" w:themeColor="accent1"/>
          <w:sz w:val="28"/>
          <w:szCs w:val="28"/>
        </w:rPr>
      </w:pPr>
    </w:p>
    <w:p w14:paraId="5F85A45C" w14:textId="77777777" w:rsidR="000C0BF5" w:rsidRPr="001A2976" w:rsidRDefault="000C0BF5" w:rsidP="000C0BF5">
      <w:pPr>
        <w:jc w:val="center"/>
        <w:rPr>
          <w:color w:val="4472C4" w:themeColor="accent1"/>
          <w:sz w:val="28"/>
          <w:szCs w:val="28"/>
        </w:rPr>
      </w:pPr>
    </w:p>
    <w:p w14:paraId="29B2402F" w14:textId="60A77362" w:rsidR="009C3EB8" w:rsidRDefault="005E5D7F" w:rsidP="00152B40">
      <w:pPr>
        <w:ind w:left="-90"/>
        <w:rPr>
          <w:sz w:val="28"/>
          <w:szCs w:val="28"/>
        </w:rPr>
      </w:pPr>
      <w:r>
        <w:rPr>
          <w:sz w:val="28"/>
          <w:szCs w:val="28"/>
          <w:lang w:val="en-US"/>
        </w:rPr>
        <w:t>T</w:t>
      </w:r>
      <w:r w:rsidR="009C3EB8" w:rsidRPr="009C3EB8">
        <w:rPr>
          <w:sz w:val="28"/>
          <w:szCs w:val="28"/>
        </w:rPr>
        <w:t xml:space="preserve">his talk blends history, ecology, and personal experience to explore the long relationship between people, sled dogs, and salmon along the Yukon River watershed in Alaska and western Canada. As dogsledding and fishing have long been deeply intertwined parts of living close to the land, this talk looks at the stakes of a changing environment and </w:t>
      </w:r>
      <w:r w:rsidR="009C3EB8" w:rsidRPr="006238A1">
        <w:rPr>
          <w:color w:val="000000" w:themeColor="text1"/>
          <w:sz w:val="28"/>
          <w:szCs w:val="28"/>
        </w:rPr>
        <w:t xml:space="preserve">climate—changes that could alter where we live and the animals </w:t>
      </w:r>
      <w:r w:rsidR="009C3EB8" w:rsidRPr="009C3EB8">
        <w:rPr>
          <w:sz w:val="28"/>
          <w:szCs w:val="28"/>
        </w:rPr>
        <w:t>we live with and the rivers that are their home. </w:t>
      </w:r>
    </w:p>
    <w:p w14:paraId="220B92E5" w14:textId="77777777" w:rsidR="005E5D7F" w:rsidRDefault="005E5D7F" w:rsidP="005E5D7F">
      <w:pPr>
        <w:ind w:left="540"/>
        <w:rPr>
          <w:sz w:val="28"/>
          <w:szCs w:val="28"/>
        </w:rPr>
      </w:pPr>
    </w:p>
    <w:p w14:paraId="2BF7BD1A" w14:textId="77777777" w:rsidR="009C3EB8" w:rsidRDefault="009C3EB8" w:rsidP="00A44047">
      <w:pPr>
        <w:rPr>
          <w:sz w:val="28"/>
          <w:szCs w:val="28"/>
        </w:rPr>
      </w:pPr>
    </w:p>
    <w:p w14:paraId="58FB55AE" w14:textId="77777777" w:rsidR="00152B40" w:rsidRDefault="00152B40" w:rsidP="00A44047">
      <w:pPr>
        <w:rPr>
          <w:sz w:val="28"/>
          <w:szCs w:val="28"/>
        </w:rPr>
      </w:pPr>
    </w:p>
    <w:p w14:paraId="18183C23" w14:textId="77777777" w:rsidR="00152B40" w:rsidRDefault="00152B40" w:rsidP="00A44047">
      <w:pPr>
        <w:rPr>
          <w:sz w:val="28"/>
          <w:szCs w:val="28"/>
        </w:rPr>
      </w:pPr>
    </w:p>
    <w:p w14:paraId="2CFDB94E" w14:textId="77777777" w:rsidR="00152B40" w:rsidRDefault="00152B40" w:rsidP="00A44047">
      <w:pPr>
        <w:rPr>
          <w:sz w:val="28"/>
          <w:szCs w:val="28"/>
        </w:rPr>
      </w:pPr>
    </w:p>
    <w:p w14:paraId="201AF68B" w14:textId="77777777" w:rsidR="005E5D7F" w:rsidRDefault="005E5D7F" w:rsidP="00152B40">
      <w:pPr>
        <w:ind w:left="-90"/>
        <w:jc w:val="center"/>
        <w:rPr>
          <w:b/>
          <w:bCs/>
          <w:color w:val="4472C4" w:themeColor="accent1"/>
          <w:sz w:val="28"/>
          <w:szCs w:val="28"/>
        </w:rPr>
      </w:pPr>
      <w:r>
        <w:rPr>
          <w:b/>
          <w:bCs/>
          <w:color w:val="4472C4" w:themeColor="accent1"/>
          <w:sz w:val="28"/>
          <w:szCs w:val="28"/>
        </w:rPr>
        <w:t>Thursday</w:t>
      </w:r>
      <w:r w:rsidRPr="001A2976">
        <w:rPr>
          <w:b/>
          <w:bCs/>
          <w:color w:val="4472C4" w:themeColor="accent1"/>
          <w:sz w:val="28"/>
          <w:szCs w:val="28"/>
        </w:rPr>
        <w:t xml:space="preserve"> </w:t>
      </w:r>
      <w:r>
        <w:rPr>
          <w:b/>
          <w:bCs/>
          <w:color w:val="4472C4" w:themeColor="accent1"/>
          <w:sz w:val="28"/>
          <w:szCs w:val="28"/>
        </w:rPr>
        <w:t>6</w:t>
      </w:r>
      <w:r w:rsidRPr="00CB0A92">
        <w:rPr>
          <w:b/>
          <w:bCs/>
          <w:color w:val="4472C4" w:themeColor="accent1"/>
          <w:sz w:val="28"/>
          <w:szCs w:val="28"/>
          <w:vertAlign w:val="superscript"/>
        </w:rPr>
        <w:t>th</w:t>
      </w:r>
      <w:r>
        <w:rPr>
          <w:b/>
          <w:bCs/>
          <w:color w:val="4472C4" w:themeColor="accent1"/>
          <w:sz w:val="28"/>
          <w:szCs w:val="28"/>
        </w:rPr>
        <w:t xml:space="preserve"> of November</w:t>
      </w:r>
    </w:p>
    <w:p w14:paraId="4570FBB3" w14:textId="77777777" w:rsidR="005E5D7F" w:rsidRDefault="005E5D7F" w:rsidP="00152B40">
      <w:pPr>
        <w:ind w:left="-90"/>
        <w:jc w:val="center"/>
        <w:rPr>
          <w:color w:val="4472C4" w:themeColor="accent1"/>
          <w:sz w:val="28"/>
          <w:szCs w:val="28"/>
        </w:rPr>
      </w:pPr>
      <w:r w:rsidRPr="000C0BF5">
        <w:rPr>
          <w:color w:val="4472C4" w:themeColor="accent1"/>
          <w:sz w:val="28"/>
          <w:szCs w:val="28"/>
        </w:rPr>
        <w:t>12:00-1:30pm</w:t>
      </w:r>
      <w:r w:rsidRPr="001A2976">
        <w:rPr>
          <w:color w:val="4472C4" w:themeColor="accent1"/>
          <w:sz w:val="28"/>
          <w:szCs w:val="28"/>
        </w:rPr>
        <w:t xml:space="preserve"> </w:t>
      </w:r>
    </w:p>
    <w:p w14:paraId="1A74EDA1" w14:textId="77777777" w:rsidR="005E5D7F" w:rsidRPr="00CC0A35" w:rsidRDefault="005E5D7F" w:rsidP="00152B40">
      <w:pPr>
        <w:ind w:left="-90"/>
        <w:jc w:val="center"/>
        <w:rPr>
          <w:color w:val="4472C4" w:themeColor="accent1"/>
          <w:sz w:val="28"/>
          <w:szCs w:val="28"/>
        </w:rPr>
      </w:pPr>
      <w:r w:rsidRPr="00CC0A35">
        <w:rPr>
          <w:color w:val="4472C4" w:themeColor="accent1"/>
          <w:sz w:val="28"/>
          <w:szCs w:val="28"/>
        </w:rPr>
        <w:t>Schwarzman Centre</w:t>
      </w:r>
    </w:p>
    <w:p w14:paraId="12CCE6AC" w14:textId="77777777" w:rsidR="005E5D7F" w:rsidRDefault="005E5D7F" w:rsidP="00152B40">
      <w:pPr>
        <w:ind w:left="-90"/>
        <w:jc w:val="center"/>
        <w:rPr>
          <w:color w:val="4472C4" w:themeColor="accent1"/>
          <w:sz w:val="28"/>
          <w:szCs w:val="28"/>
        </w:rPr>
      </w:pPr>
    </w:p>
    <w:p w14:paraId="7C40679F" w14:textId="2CD09AB4" w:rsidR="006C66CE" w:rsidRPr="006C66CE" w:rsidRDefault="005E5D7F" w:rsidP="006C66CE">
      <w:pPr>
        <w:ind w:left="-90"/>
        <w:jc w:val="center"/>
        <w:rPr>
          <w:i/>
          <w:iCs/>
          <w:color w:val="0070C0"/>
          <w:sz w:val="28"/>
          <w:szCs w:val="28"/>
        </w:rPr>
      </w:pPr>
      <w:r w:rsidRPr="00C24603">
        <w:rPr>
          <w:color w:val="0070C0"/>
          <w:sz w:val="28"/>
          <w:szCs w:val="28"/>
        </w:rPr>
        <w:t>*</w:t>
      </w:r>
      <w:r w:rsidR="006C66CE">
        <w:rPr>
          <w:i/>
          <w:iCs/>
          <w:color w:val="0070C0"/>
          <w:sz w:val="28"/>
          <w:szCs w:val="28"/>
        </w:rPr>
        <w:t>Please</w:t>
      </w:r>
      <w:r>
        <w:rPr>
          <w:i/>
          <w:iCs/>
          <w:color w:val="0070C0"/>
          <w:sz w:val="28"/>
          <w:szCs w:val="28"/>
        </w:rPr>
        <w:t xml:space="preserve"> register</w:t>
      </w:r>
      <w:r w:rsidR="006C66CE">
        <w:rPr>
          <w:i/>
          <w:iCs/>
          <w:color w:val="0070C0"/>
          <w:sz w:val="28"/>
          <w:szCs w:val="28"/>
        </w:rPr>
        <w:t xml:space="preserve"> on our </w:t>
      </w:r>
      <w:hyperlink r:id="rId8" w:history="1">
        <w:r w:rsidR="006C66CE" w:rsidRPr="006E01D7">
          <w:rPr>
            <w:rStyle w:val="Hyperlink"/>
            <w:i/>
            <w:iCs/>
            <w:sz w:val="28"/>
            <w:szCs w:val="28"/>
          </w:rPr>
          <w:t>website</w:t>
        </w:r>
      </w:hyperlink>
    </w:p>
    <w:sectPr w:rsidR="006C66CE" w:rsidRPr="006C66CE" w:rsidSect="00152B40">
      <w:type w:val="continuous"/>
      <w:pgSz w:w="11907" w:h="16840" w:code="9"/>
      <w:pgMar w:top="1411" w:right="1411" w:bottom="705" w:left="1411" w:header="720" w:footer="720" w:gutter="0"/>
      <w:pgBorders w:offsetFrom="page">
        <w:top w:val="single" w:sz="18" w:space="24" w:color="0070C0"/>
        <w:left w:val="single" w:sz="18" w:space="24" w:color="0070C0"/>
        <w:bottom w:val="single" w:sz="18" w:space="24" w:color="0070C0"/>
        <w:right w:val="single" w:sz="18" w:space="24" w:color="0070C0"/>
      </w:pgBorders>
      <w:cols w:num="2" w:space="2825"/>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8130E"/>
    <w:multiLevelType w:val="hybridMultilevel"/>
    <w:tmpl w:val="476A4470"/>
    <w:lvl w:ilvl="0" w:tplc="2F7CFDB2">
      <w:start w:val="48"/>
      <w:numFmt w:val="bullet"/>
      <w:lvlText w:val=""/>
      <w:lvlJc w:val="left"/>
      <w:pPr>
        <w:ind w:left="720" w:hanging="360"/>
      </w:pPr>
      <w:rPr>
        <w:rFonts w:ascii="Symbol" w:eastAsiaTheme="minorHAnsi" w:hAnsi="Symbol" w:cs="Times New Roman" w:hint="default"/>
        <w:color w:val="4472C4" w:themeColor="accen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712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A9"/>
    <w:rsid w:val="00056C91"/>
    <w:rsid w:val="00095A87"/>
    <w:rsid w:val="000A2CDA"/>
    <w:rsid w:val="000B1B22"/>
    <w:rsid w:val="000C0BF5"/>
    <w:rsid w:val="000E74D3"/>
    <w:rsid w:val="000F0B7A"/>
    <w:rsid w:val="00112C29"/>
    <w:rsid w:val="001378D9"/>
    <w:rsid w:val="00152B40"/>
    <w:rsid w:val="00181E0C"/>
    <w:rsid w:val="001A2976"/>
    <w:rsid w:val="001C75F4"/>
    <w:rsid w:val="002568B2"/>
    <w:rsid w:val="002E4357"/>
    <w:rsid w:val="003B7A8B"/>
    <w:rsid w:val="00405E5D"/>
    <w:rsid w:val="0045721C"/>
    <w:rsid w:val="004F28F2"/>
    <w:rsid w:val="005B09C6"/>
    <w:rsid w:val="005E4F20"/>
    <w:rsid w:val="005E5D7F"/>
    <w:rsid w:val="006210B1"/>
    <w:rsid w:val="006238A1"/>
    <w:rsid w:val="00653022"/>
    <w:rsid w:val="006A7750"/>
    <w:rsid w:val="006B44AE"/>
    <w:rsid w:val="006C66CE"/>
    <w:rsid w:val="006E01D7"/>
    <w:rsid w:val="00890F56"/>
    <w:rsid w:val="008D5385"/>
    <w:rsid w:val="0093165E"/>
    <w:rsid w:val="00990EFC"/>
    <w:rsid w:val="009C3EB8"/>
    <w:rsid w:val="009F0561"/>
    <w:rsid w:val="00A12915"/>
    <w:rsid w:val="00A44047"/>
    <w:rsid w:val="00AC4426"/>
    <w:rsid w:val="00B06DF4"/>
    <w:rsid w:val="00B650B4"/>
    <w:rsid w:val="00BA4908"/>
    <w:rsid w:val="00BD1A81"/>
    <w:rsid w:val="00C24603"/>
    <w:rsid w:val="00C55A0D"/>
    <w:rsid w:val="00C57AB1"/>
    <w:rsid w:val="00C86BB2"/>
    <w:rsid w:val="00CB0A92"/>
    <w:rsid w:val="00CC0A35"/>
    <w:rsid w:val="00D146A5"/>
    <w:rsid w:val="00D14BA9"/>
    <w:rsid w:val="00D164E8"/>
    <w:rsid w:val="00D24FE7"/>
    <w:rsid w:val="00D410B6"/>
    <w:rsid w:val="00D51545"/>
    <w:rsid w:val="00DA5E24"/>
    <w:rsid w:val="00DD3E2D"/>
    <w:rsid w:val="00E86C14"/>
    <w:rsid w:val="00EC6842"/>
    <w:rsid w:val="00ED2C79"/>
    <w:rsid w:val="00EE6FC2"/>
    <w:rsid w:val="00FF53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96AAC"/>
  <w15:chartTrackingRefBased/>
  <w15:docId w15:val="{38CA9885-65A6-D046-8E38-A6FB585A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C0BF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C29"/>
    <w:pPr>
      <w:ind w:left="720"/>
      <w:contextualSpacing/>
    </w:pPr>
  </w:style>
  <w:style w:type="character" w:customStyle="1" w:styleId="Heading3Char">
    <w:name w:val="Heading 3 Char"/>
    <w:basedOn w:val="DefaultParagraphFont"/>
    <w:link w:val="Heading3"/>
    <w:uiPriority w:val="9"/>
    <w:semiHidden/>
    <w:rsid w:val="000C0BF5"/>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6C66CE"/>
    <w:rPr>
      <w:color w:val="0563C1" w:themeColor="hyperlink"/>
      <w:u w:val="single"/>
    </w:rPr>
  </w:style>
  <w:style w:type="character" w:styleId="UnresolvedMention">
    <w:name w:val="Unresolved Mention"/>
    <w:basedOn w:val="DefaultParagraphFont"/>
    <w:uiPriority w:val="99"/>
    <w:semiHidden/>
    <w:unhideWhenUsed/>
    <w:rsid w:val="006C66CE"/>
    <w:rPr>
      <w:color w:val="605E5C"/>
      <w:shd w:val="clear" w:color="auto" w:fill="E1DFDD"/>
    </w:rPr>
  </w:style>
  <w:style w:type="character" w:styleId="FollowedHyperlink">
    <w:name w:val="FollowedHyperlink"/>
    <w:basedOn w:val="DefaultParagraphFont"/>
    <w:uiPriority w:val="99"/>
    <w:semiHidden/>
    <w:unhideWhenUsed/>
    <w:rsid w:val="00D410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43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ch.ox.ac.uk/event/arctic-flagship-lecture"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Venus Bivar</dc:creator>
  <cp:keywords/>
  <dc:description/>
  <cp:lastModifiedBy>Venus Bivar</cp:lastModifiedBy>
  <cp:revision>31</cp:revision>
  <cp:lastPrinted>2025-10-10T16:54:00Z</cp:lastPrinted>
  <dcterms:created xsi:type="dcterms:W3CDTF">2025-08-13T11:48:00Z</dcterms:created>
  <dcterms:modified xsi:type="dcterms:W3CDTF">2025-10-14T11:27:00Z</dcterms:modified>
</cp:coreProperties>
</file>