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82D0ED" w14:textId="11150562" w:rsidR="00770430" w:rsidRPr="00E32FFA" w:rsidRDefault="00A81CB5" w:rsidP="00BF2041">
      <w:pPr>
        <w:rPr>
          <w:b/>
          <w:bCs/>
        </w:rPr>
      </w:pPr>
      <w:r w:rsidRPr="00E32FFA">
        <w:rPr>
          <w:noProof/>
        </w:rPr>
        <w:drawing>
          <wp:anchor distT="0" distB="0" distL="114300" distR="114300" simplePos="0" relativeHeight="251659264" behindDoc="1" locked="0" layoutInCell="1" allowOverlap="1" wp14:anchorId="278227C1" wp14:editId="28E0E597">
            <wp:simplePos x="0" y="0"/>
            <wp:positionH relativeFrom="column">
              <wp:posOffset>4451350</wp:posOffset>
            </wp:positionH>
            <wp:positionV relativeFrom="paragraph">
              <wp:posOffset>-63500</wp:posOffset>
            </wp:positionV>
            <wp:extent cx="1922780" cy="708393"/>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22780" cy="708393"/>
                    </a:xfrm>
                    <a:prstGeom prst="rect">
                      <a:avLst/>
                    </a:prstGeom>
                    <a:noFill/>
                  </pic:spPr>
                </pic:pic>
              </a:graphicData>
            </a:graphic>
            <wp14:sizeRelH relativeFrom="page">
              <wp14:pctWidth>0</wp14:pctWidth>
            </wp14:sizeRelH>
            <wp14:sizeRelV relativeFrom="page">
              <wp14:pctHeight>0</wp14:pctHeight>
            </wp14:sizeRelV>
          </wp:anchor>
        </w:drawing>
      </w:r>
      <w:r w:rsidRPr="00E32FFA">
        <w:rPr>
          <w:b/>
          <w:bCs/>
          <w:noProof/>
        </w:rPr>
        <w:drawing>
          <wp:anchor distT="0" distB="0" distL="114300" distR="114300" simplePos="0" relativeHeight="251658240" behindDoc="1" locked="0" layoutInCell="1" allowOverlap="1" wp14:anchorId="13A01BF5" wp14:editId="01B9BA36">
            <wp:simplePos x="0" y="0"/>
            <wp:positionH relativeFrom="column">
              <wp:posOffset>-31749</wp:posOffset>
            </wp:positionH>
            <wp:positionV relativeFrom="paragraph">
              <wp:posOffset>-63500</wp:posOffset>
            </wp:positionV>
            <wp:extent cx="1358900" cy="681806"/>
            <wp:effectExtent l="0" t="0" r="0" b="4445"/>
            <wp:wrapNone/>
            <wp:docPr id="863905003" name="Picture 1" descr="A close-up of a su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905003" name="Picture 1" descr="A close-up of a sun&#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78960" cy="691871"/>
                    </a:xfrm>
                    <a:prstGeom prst="rect">
                      <a:avLst/>
                    </a:prstGeom>
                  </pic:spPr>
                </pic:pic>
              </a:graphicData>
            </a:graphic>
            <wp14:sizeRelH relativeFrom="page">
              <wp14:pctWidth>0</wp14:pctWidth>
            </wp14:sizeRelH>
            <wp14:sizeRelV relativeFrom="page">
              <wp14:pctHeight>0</wp14:pctHeight>
            </wp14:sizeRelV>
          </wp:anchor>
        </w:drawing>
      </w:r>
    </w:p>
    <w:p w14:paraId="22ED59DF" w14:textId="56D49238" w:rsidR="00F06144" w:rsidRPr="00E32FFA" w:rsidRDefault="00D477D7" w:rsidP="00BF2041">
      <w:pPr>
        <w:rPr>
          <w:b/>
          <w:bCs/>
        </w:rPr>
      </w:pPr>
      <w:r w:rsidRPr="00E32FFA">
        <w:rPr>
          <w:b/>
          <w:bCs/>
        </w:rPr>
        <w:t xml:space="preserve">                                        </w:t>
      </w:r>
      <w:r w:rsidR="00BF2041" w:rsidRPr="00E32FFA">
        <w:rPr>
          <w:b/>
          <w:bCs/>
        </w:rPr>
        <w:tab/>
      </w:r>
      <w:r w:rsidR="00BF2041" w:rsidRPr="00E32FFA">
        <w:rPr>
          <w:b/>
          <w:bCs/>
        </w:rPr>
        <w:tab/>
      </w:r>
      <w:r w:rsidRPr="00E32FFA">
        <w:rPr>
          <w:b/>
          <w:bCs/>
        </w:rPr>
        <w:t xml:space="preserve">     </w:t>
      </w:r>
    </w:p>
    <w:p w14:paraId="5109F33F" w14:textId="77777777" w:rsidR="00770430" w:rsidRPr="00E32FFA" w:rsidRDefault="00770430" w:rsidP="00F06144">
      <w:pPr>
        <w:rPr>
          <w:b/>
          <w:bCs/>
        </w:rPr>
      </w:pPr>
    </w:p>
    <w:p w14:paraId="154ED87D" w14:textId="77777777" w:rsidR="002456D8" w:rsidRPr="00E32FFA" w:rsidRDefault="002456D8" w:rsidP="00F06144">
      <w:pPr>
        <w:rPr>
          <w:b/>
          <w:bCs/>
        </w:rPr>
      </w:pPr>
    </w:p>
    <w:p w14:paraId="26141A40" w14:textId="0AB807A5" w:rsidR="00F244BD" w:rsidRPr="00E32FFA" w:rsidRDefault="00F244BD" w:rsidP="00F244BD">
      <w:pPr>
        <w:jc w:val="center"/>
        <w:rPr>
          <w:b/>
          <w:bCs/>
          <w:color w:val="4472C4" w:themeColor="accent1"/>
          <w:sz w:val="36"/>
          <w:szCs w:val="36"/>
        </w:rPr>
      </w:pPr>
      <w:r w:rsidRPr="00E32FFA">
        <w:rPr>
          <w:b/>
          <w:bCs/>
          <w:color w:val="4472C4" w:themeColor="accent1"/>
          <w:sz w:val="36"/>
          <w:szCs w:val="36"/>
        </w:rPr>
        <w:t>TORCH Environmental Humanities Research Hub</w:t>
      </w:r>
    </w:p>
    <w:p w14:paraId="19250F7C" w14:textId="3EFE192B" w:rsidR="002456D8" w:rsidRPr="00E32FFA" w:rsidRDefault="00B90EA5" w:rsidP="00883A8B">
      <w:pPr>
        <w:jc w:val="center"/>
        <w:rPr>
          <w:b/>
          <w:bCs/>
          <w:color w:val="4472C4" w:themeColor="accent1"/>
          <w:sz w:val="36"/>
          <w:szCs w:val="36"/>
        </w:rPr>
      </w:pPr>
      <w:r>
        <w:rPr>
          <w:b/>
          <w:bCs/>
          <w:color w:val="4472C4" w:themeColor="accent1"/>
          <w:sz w:val="36"/>
          <w:szCs w:val="36"/>
        </w:rPr>
        <w:t>Michaelmas</w:t>
      </w:r>
      <w:r w:rsidR="007A3839" w:rsidRPr="00E32FFA">
        <w:rPr>
          <w:b/>
          <w:bCs/>
          <w:color w:val="4472C4" w:themeColor="accent1"/>
          <w:sz w:val="36"/>
          <w:szCs w:val="36"/>
        </w:rPr>
        <w:t xml:space="preserve"> </w:t>
      </w:r>
      <w:r w:rsidR="00D477D7" w:rsidRPr="00E32FFA">
        <w:rPr>
          <w:b/>
          <w:bCs/>
          <w:color w:val="4472C4" w:themeColor="accent1"/>
          <w:sz w:val="36"/>
          <w:szCs w:val="36"/>
        </w:rPr>
        <w:t>Term 202</w:t>
      </w:r>
      <w:r w:rsidR="00715413" w:rsidRPr="00E32FFA">
        <w:rPr>
          <w:b/>
          <w:bCs/>
          <w:color w:val="4472C4" w:themeColor="accent1"/>
          <w:sz w:val="36"/>
          <w:szCs w:val="36"/>
        </w:rPr>
        <w:t>6</w:t>
      </w:r>
      <w:r w:rsidR="00D477D7" w:rsidRPr="00E32FFA">
        <w:rPr>
          <w:b/>
          <w:bCs/>
          <w:color w:val="4472C4" w:themeColor="accent1"/>
          <w:sz w:val="36"/>
          <w:szCs w:val="36"/>
        </w:rPr>
        <w:t xml:space="preserve"> Calendar</w:t>
      </w:r>
    </w:p>
    <w:p w14:paraId="042A32D9" w14:textId="77777777" w:rsidR="004908E2" w:rsidRPr="00E32FFA" w:rsidRDefault="004908E2" w:rsidP="0046057B">
      <w:pPr>
        <w:spacing w:line="120" w:lineRule="auto"/>
        <w:contextualSpacing/>
        <w:rPr>
          <w:b/>
          <w:bCs/>
          <w:sz w:val="32"/>
          <w:szCs w:val="32"/>
        </w:rPr>
      </w:pPr>
    </w:p>
    <w:p w14:paraId="225CE1B3" w14:textId="2B3C49E5" w:rsidR="0057590F" w:rsidRPr="00E32FFA" w:rsidRDefault="00FF694C" w:rsidP="00E46DC7">
      <w:pPr>
        <w:jc w:val="both"/>
        <w:rPr>
          <w:b/>
          <w:bCs/>
          <w:smallCaps/>
          <w:sz w:val="32"/>
          <w:szCs w:val="32"/>
        </w:rPr>
      </w:pPr>
      <w:r w:rsidRPr="00E32FFA">
        <w:rPr>
          <w:b/>
          <w:bCs/>
          <w:sz w:val="32"/>
          <w:szCs w:val="32"/>
        </w:rPr>
        <w:t>W</w:t>
      </w:r>
      <w:r w:rsidR="00B90EA5">
        <w:rPr>
          <w:b/>
          <w:bCs/>
          <w:sz w:val="32"/>
          <w:szCs w:val="32"/>
        </w:rPr>
        <w:t>2</w:t>
      </w:r>
      <w:r w:rsidRPr="00E32FFA">
        <w:rPr>
          <w:b/>
          <w:bCs/>
          <w:sz w:val="32"/>
          <w:szCs w:val="32"/>
        </w:rPr>
        <w:t xml:space="preserve"> </w:t>
      </w:r>
      <w:r w:rsidR="001C69A2" w:rsidRPr="00E32FFA">
        <w:rPr>
          <w:b/>
          <w:bCs/>
          <w:sz w:val="32"/>
          <w:szCs w:val="32"/>
        </w:rPr>
        <w:tab/>
      </w:r>
      <w:r w:rsidR="00B90EA5" w:rsidRPr="0046057B">
        <w:rPr>
          <w:b/>
          <w:bCs/>
          <w:smallCaps/>
          <w:sz w:val="30"/>
          <w:szCs w:val="30"/>
        </w:rPr>
        <w:t>Irish Anthropocene Literature</w:t>
      </w:r>
    </w:p>
    <w:p w14:paraId="0F970A27" w14:textId="7DDC9FCB" w:rsidR="009A3FED" w:rsidRPr="00E32FFA" w:rsidRDefault="00B90EA5" w:rsidP="00E46DC7">
      <w:pPr>
        <w:ind w:left="720"/>
        <w:jc w:val="both"/>
        <w:rPr>
          <w:i/>
          <w:iCs/>
        </w:rPr>
      </w:pPr>
      <w:r>
        <w:rPr>
          <w:i/>
          <w:iCs/>
        </w:rPr>
        <w:t>Thursday</w:t>
      </w:r>
      <w:r w:rsidR="002B74A8" w:rsidRPr="00E32FFA">
        <w:rPr>
          <w:i/>
          <w:iCs/>
        </w:rPr>
        <w:t xml:space="preserve">, </w:t>
      </w:r>
      <w:r>
        <w:rPr>
          <w:i/>
          <w:iCs/>
        </w:rPr>
        <w:t>October</w:t>
      </w:r>
      <w:r w:rsidR="002B74A8" w:rsidRPr="00E32FFA">
        <w:rPr>
          <w:i/>
          <w:iCs/>
        </w:rPr>
        <w:t xml:space="preserve"> 2</w:t>
      </w:r>
      <w:r>
        <w:rPr>
          <w:i/>
          <w:iCs/>
        </w:rPr>
        <w:t>2nd</w:t>
      </w:r>
      <w:r w:rsidR="00A3301D" w:rsidRPr="00E32FFA">
        <w:rPr>
          <w:i/>
          <w:iCs/>
        </w:rPr>
        <w:t>, 12:00-</w:t>
      </w:r>
      <w:r w:rsidR="00350EE1">
        <w:rPr>
          <w:i/>
          <w:iCs/>
        </w:rPr>
        <w:t>1</w:t>
      </w:r>
      <w:r w:rsidR="007C79BE">
        <w:rPr>
          <w:i/>
          <w:iCs/>
        </w:rPr>
        <w:t>:</w:t>
      </w:r>
      <w:r w:rsidR="00350EE1">
        <w:rPr>
          <w:i/>
          <w:iCs/>
        </w:rPr>
        <w:t>3</w:t>
      </w:r>
      <w:r w:rsidR="007C79BE">
        <w:rPr>
          <w:i/>
          <w:iCs/>
        </w:rPr>
        <w:t>0</w:t>
      </w:r>
      <w:r w:rsidR="00A3301D" w:rsidRPr="00E32FFA">
        <w:rPr>
          <w:i/>
          <w:iCs/>
        </w:rPr>
        <w:t>pm</w:t>
      </w:r>
      <w:r w:rsidR="00014D59" w:rsidRPr="00E32FFA">
        <w:rPr>
          <w:i/>
          <w:iCs/>
        </w:rPr>
        <w:t>,</w:t>
      </w:r>
      <w:r w:rsidR="00A3301D" w:rsidRPr="00E32FFA">
        <w:rPr>
          <w:i/>
          <w:iCs/>
        </w:rPr>
        <w:t xml:space="preserve"> </w:t>
      </w:r>
      <w:r w:rsidR="003C3A0B" w:rsidRPr="00E32FFA">
        <w:rPr>
          <w:i/>
          <w:iCs/>
        </w:rPr>
        <w:t>Schwarzman Centre</w:t>
      </w:r>
      <w:r w:rsidR="00A44C45" w:rsidRPr="00E32FFA">
        <w:rPr>
          <w:i/>
          <w:iCs/>
        </w:rPr>
        <w:t xml:space="preserve"> </w:t>
      </w:r>
      <w:r>
        <w:rPr>
          <w:i/>
          <w:iCs/>
        </w:rPr>
        <w:t xml:space="preserve">(Seminar Room </w:t>
      </w:r>
      <w:r w:rsidRPr="00B90EA5">
        <w:rPr>
          <w:i/>
          <w:iCs/>
        </w:rPr>
        <w:t>00.063</w:t>
      </w:r>
      <w:r w:rsidR="00A44C45" w:rsidRPr="00E32FFA">
        <w:rPr>
          <w:i/>
          <w:iCs/>
        </w:rPr>
        <w:t>)</w:t>
      </w:r>
    </w:p>
    <w:p w14:paraId="460B7A06" w14:textId="109A6AD8" w:rsidR="00B90EA5" w:rsidRPr="00B90EA5" w:rsidRDefault="00B90EA5" w:rsidP="00B90EA5">
      <w:pPr>
        <w:ind w:left="720"/>
      </w:pPr>
      <w:r w:rsidRPr="00B90EA5">
        <w:t xml:space="preserve">This talk introduces the book </w:t>
      </w:r>
      <w:r w:rsidRPr="00B84193">
        <w:rPr>
          <w:i/>
          <w:iCs/>
        </w:rPr>
        <w:t>Irish Anthropocene: Literature, Climate Change, Sovereignty</w:t>
      </w:r>
      <w:r w:rsidRPr="00B90EA5">
        <w:t>, in which Malcolm Sen</w:t>
      </w:r>
      <w:r>
        <w:t xml:space="preserve"> (English, </w:t>
      </w:r>
      <w:r w:rsidRPr="00B90EA5">
        <w:t>UMass Amherst</w:t>
      </w:r>
      <w:r>
        <w:t xml:space="preserve">) </w:t>
      </w:r>
      <w:r w:rsidRPr="00B90EA5">
        <w:t xml:space="preserve">traces </w:t>
      </w:r>
      <w:r w:rsidR="008927D5">
        <w:t>how</w:t>
      </w:r>
      <w:r w:rsidRPr="00B90EA5">
        <w:t xml:space="preserve"> contemporary Irish literature responds to climate breakdown and engages with the entangled relations between ecology, economy, and politics. </w:t>
      </w:r>
    </w:p>
    <w:p w14:paraId="752238AE" w14:textId="0A316C4C" w:rsidR="00852DF4" w:rsidRPr="00E32FFA" w:rsidRDefault="00852DF4" w:rsidP="00E46DC7">
      <w:pPr>
        <w:ind w:left="720"/>
        <w:jc w:val="both"/>
        <w:rPr>
          <w:b/>
          <w:bCs/>
        </w:rPr>
      </w:pPr>
    </w:p>
    <w:p w14:paraId="572CC3B1" w14:textId="220DCE82" w:rsidR="009B2D1F" w:rsidRPr="00795B91" w:rsidRDefault="0043632D" w:rsidP="00E46DC7">
      <w:pPr>
        <w:jc w:val="both"/>
        <w:rPr>
          <w:b/>
          <w:bCs/>
          <w:smallCaps/>
        </w:rPr>
      </w:pPr>
      <w:r w:rsidRPr="00E32FFA">
        <w:rPr>
          <w:b/>
          <w:bCs/>
          <w:sz w:val="32"/>
          <w:szCs w:val="32"/>
        </w:rPr>
        <w:t>W</w:t>
      </w:r>
      <w:r w:rsidR="00B90EA5">
        <w:rPr>
          <w:b/>
          <w:bCs/>
          <w:sz w:val="32"/>
          <w:szCs w:val="32"/>
        </w:rPr>
        <w:t>4</w:t>
      </w:r>
      <w:r w:rsidR="001C69A2" w:rsidRPr="00E32FFA">
        <w:rPr>
          <w:b/>
          <w:bCs/>
          <w:sz w:val="32"/>
          <w:szCs w:val="32"/>
        </w:rPr>
        <w:tab/>
      </w:r>
      <w:r w:rsidR="00B90EA5" w:rsidRPr="0046057B">
        <w:rPr>
          <w:b/>
          <w:bCs/>
          <w:smallCaps/>
          <w:sz w:val="30"/>
          <w:szCs w:val="30"/>
        </w:rPr>
        <w:t>Violent Waters</w:t>
      </w:r>
    </w:p>
    <w:p w14:paraId="54CC011B" w14:textId="65FF2FDA" w:rsidR="00B90EA5" w:rsidRPr="00B90EA5" w:rsidRDefault="009E3902" w:rsidP="00B10725">
      <w:pPr>
        <w:ind w:firstLine="709"/>
        <w:rPr>
          <w:i/>
          <w:iCs/>
        </w:rPr>
      </w:pPr>
      <w:r w:rsidRPr="00E32FFA">
        <w:rPr>
          <w:i/>
          <w:iCs/>
        </w:rPr>
        <w:t xml:space="preserve">Thursday, </w:t>
      </w:r>
      <w:r w:rsidR="00B90EA5">
        <w:rPr>
          <w:i/>
          <w:iCs/>
        </w:rPr>
        <w:t>November 5th</w:t>
      </w:r>
      <w:r w:rsidRPr="00E32FFA">
        <w:rPr>
          <w:i/>
          <w:iCs/>
        </w:rPr>
        <w:t xml:space="preserve">, 12:00-1:30pm, </w:t>
      </w:r>
      <w:r w:rsidR="00965490" w:rsidRPr="00E32FFA">
        <w:rPr>
          <w:i/>
          <w:iCs/>
        </w:rPr>
        <w:t xml:space="preserve">Schwarzman </w:t>
      </w:r>
      <w:r w:rsidR="001376DA">
        <w:rPr>
          <w:i/>
          <w:iCs/>
        </w:rPr>
        <w:t>C</w:t>
      </w:r>
      <w:r w:rsidR="00965490" w:rsidRPr="00E32FFA">
        <w:rPr>
          <w:i/>
          <w:iCs/>
        </w:rPr>
        <w:t>entr</w:t>
      </w:r>
      <w:r w:rsidR="00170C9E" w:rsidRPr="00E32FFA">
        <w:rPr>
          <w:i/>
          <w:iCs/>
        </w:rPr>
        <w:t>e</w:t>
      </w:r>
      <w:r w:rsidR="00965490" w:rsidRPr="00E32FFA">
        <w:rPr>
          <w:i/>
          <w:iCs/>
        </w:rPr>
        <w:t xml:space="preserve"> </w:t>
      </w:r>
      <w:r w:rsidR="00B90EA5">
        <w:rPr>
          <w:i/>
          <w:iCs/>
        </w:rPr>
        <w:t xml:space="preserve">(Seminar Room </w:t>
      </w:r>
      <w:r w:rsidR="00B90EA5" w:rsidRPr="00B90EA5">
        <w:rPr>
          <w:i/>
          <w:iCs/>
        </w:rPr>
        <w:t>00.063</w:t>
      </w:r>
      <w:r w:rsidR="00B90EA5" w:rsidRPr="00E32FFA">
        <w:rPr>
          <w:i/>
          <w:iCs/>
        </w:rPr>
        <w:t>)</w:t>
      </w:r>
    </w:p>
    <w:p w14:paraId="546217CA" w14:textId="53850528" w:rsidR="00B90EA5" w:rsidRDefault="00B90EA5" w:rsidP="00B90EA5">
      <w:pPr>
        <w:ind w:left="709"/>
        <w:jc w:val="both"/>
      </w:pPr>
      <w:r>
        <w:t xml:space="preserve">How were environments and politics remade by sovereigns, floods, mapmakers, migrants, rioters, and writers during wetland improvement projects in early modern England? </w:t>
      </w:r>
      <w:r w:rsidRPr="00B90EA5">
        <w:rPr>
          <w:i/>
          <w:iCs/>
        </w:rPr>
        <w:t>Violent Waters</w:t>
      </w:r>
      <w:r>
        <w:rPr>
          <w:i/>
          <w:iCs/>
        </w:rPr>
        <w:t xml:space="preserve">: </w:t>
      </w:r>
      <w:r w:rsidRPr="00B90EA5">
        <w:rPr>
          <w:i/>
          <w:iCs/>
        </w:rPr>
        <w:t>Environmental Politics in Early Modern England</w:t>
      </w:r>
      <w:r>
        <w:rPr>
          <w:i/>
          <w:iCs/>
        </w:rPr>
        <w:t xml:space="preserve"> </w:t>
      </w:r>
      <w:r>
        <w:t>by</w:t>
      </w:r>
      <w:r>
        <w:rPr>
          <w:i/>
          <w:iCs/>
        </w:rPr>
        <w:t xml:space="preserve"> </w:t>
      </w:r>
      <w:r w:rsidRPr="00B90EA5">
        <w:t xml:space="preserve">Dr Elly Robson </w:t>
      </w:r>
      <w:proofErr w:type="spellStart"/>
      <w:r w:rsidRPr="00B90EA5">
        <w:t>Dezateux</w:t>
      </w:r>
      <w:proofErr w:type="spellEnd"/>
      <w:r>
        <w:t xml:space="preserve"> (History, Oxford) examines flagship ventures which promised to transform unruly fenland fringes into orderly terrain at the heart of national power and productivity. The book will be discussed by Paul Warde (Cambridge), Katherine Ibbett</w:t>
      </w:r>
      <w:r w:rsidR="00F92162">
        <w:t xml:space="preserve">, and </w:t>
      </w:r>
      <w:r>
        <w:t>Tom Johnson</w:t>
      </w:r>
      <w:r w:rsidR="00F92162">
        <w:t>.</w:t>
      </w:r>
      <w:r>
        <w:t xml:space="preserve"> </w:t>
      </w:r>
    </w:p>
    <w:p w14:paraId="0DE088DC" w14:textId="77777777" w:rsidR="0050398F" w:rsidRDefault="0050398F" w:rsidP="00E46DC7">
      <w:pPr>
        <w:spacing w:line="120" w:lineRule="auto"/>
        <w:jc w:val="both"/>
        <w:rPr>
          <w:i/>
          <w:iCs/>
          <w:sz w:val="23"/>
          <w:szCs w:val="23"/>
        </w:rPr>
      </w:pPr>
    </w:p>
    <w:p w14:paraId="69DACBF6" w14:textId="77777777" w:rsidR="007C79BE" w:rsidRPr="00E32FFA" w:rsidRDefault="007C79BE" w:rsidP="0046057B">
      <w:pPr>
        <w:spacing w:line="120" w:lineRule="auto"/>
        <w:jc w:val="both"/>
      </w:pPr>
    </w:p>
    <w:p w14:paraId="76C341BF" w14:textId="63C14B8A" w:rsidR="006A1431" w:rsidRPr="00E32FFA" w:rsidRDefault="00B36038" w:rsidP="0046057B">
      <w:pPr>
        <w:rPr>
          <w:b/>
          <w:bCs/>
          <w:sz w:val="32"/>
          <w:szCs w:val="32"/>
        </w:rPr>
      </w:pPr>
      <w:r w:rsidRPr="00E32FFA">
        <w:rPr>
          <w:b/>
          <w:bCs/>
          <w:sz w:val="32"/>
          <w:szCs w:val="32"/>
        </w:rPr>
        <w:t>W</w:t>
      </w:r>
      <w:r w:rsidR="00E60FBB">
        <w:rPr>
          <w:b/>
          <w:bCs/>
          <w:sz w:val="32"/>
          <w:szCs w:val="32"/>
        </w:rPr>
        <w:t>6</w:t>
      </w:r>
      <w:r w:rsidR="001C69A2" w:rsidRPr="00E32FFA">
        <w:rPr>
          <w:b/>
          <w:bCs/>
          <w:sz w:val="32"/>
          <w:szCs w:val="32"/>
        </w:rPr>
        <w:tab/>
      </w:r>
      <w:r w:rsidR="0046057B" w:rsidRPr="0046057B">
        <w:rPr>
          <w:b/>
          <w:bCs/>
          <w:smallCaps/>
          <w:sz w:val="30"/>
          <w:szCs w:val="30"/>
        </w:rPr>
        <w:t>Environmental Education &amp; Indigenous Creative Practices</w:t>
      </w:r>
    </w:p>
    <w:p w14:paraId="7508FB87" w14:textId="4E47997B" w:rsidR="000654CD" w:rsidRPr="00E32FFA" w:rsidRDefault="00A44C45" w:rsidP="00E46DC7">
      <w:pPr>
        <w:ind w:left="720"/>
        <w:jc w:val="both"/>
        <w:rPr>
          <w:b/>
          <w:bCs/>
          <w:i/>
          <w:iCs/>
        </w:rPr>
      </w:pPr>
      <w:r w:rsidRPr="00E32FFA">
        <w:rPr>
          <w:i/>
          <w:iCs/>
        </w:rPr>
        <w:t xml:space="preserve">Thursday </w:t>
      </w:r>
      <w:r w:rsidR="003C5008">
        <w:rPr>
          <w:i/>
          <w:iCs/>
        </w:rPr>
        <w:t>November</w:t>
      </w:r>
      <w:r w:rsidR="00E251F9">
        <w:rPr>
          <w:i/>
          <w:iCs/>
        </w:rPr>
        <w:t xml:space="preserve"> 19th</w:t>
      </w:r>
      <w:r w:rsidR="00F672F6" w:rsidRPr="00E32FFA">
        <w:rPr>
          <w:i/>
          <w:iCs/>
        </w:rPr>
        <w:t xml:space="preserve">, </w:t>
      </w:r>
      <w:r w:rsidR="008B106D" w:rsidRPr="00E32FFA">
        <w:rPr>
          <w:i/>
          <w:iCs/>
        </w:rPr>
        <w:t>12:00-1:30pm, Schwarzman</w:t>
      </w:r>
      <w:r w:rsidR="00965490" w:rsidRPr="00E32FFA">
        <w:rPr>
          <w:i/>
          <w:iCs/>
        </w:rPr>
        <w:t xml:space="preserve"> </w:t>
      </w:r>
      <w:r w:rsidR="001376DA">
        <w:rPr>
          <w:i/>
          <w:iCs/>
        </w:rPr>
        <w:t>C</w:t>
      </w:r>
      <w:r w:rsidR="00965490" w:rsidRPr="00E32FFA">
        <w:rPr>
          <w:i/>
          <w:iCs/>
        </w:rPr>
        <w:t>entr</w:t>
      </w:r>
      <w:r w:rsidR="00170C9E" w:rsidRPr="00E32FFA">
        <w:rPr>
          <w:i/>
          <w:iCs/>
        </w:rPr>
        <w:t>e</w:t>
      </w:r>
      <w:r w:rsidR="001E72DD" w:rsidRPr="00E32FFA">
        <w:rPr>
          <w:i/>
          <w:iCs/>
        </w:rPr>
        <w:t xml:space="preserve"> </w:t>
      </w:r>
      <w:r w:rsidR="003C5008" w:rsidRPr="003C5008">
        <w:rPr>
          <w:i/>
          <w:iCs/>
        </w:rPr>
        <w:t>(Seminar Room 00.063)</w:t>
      </w:r>
    </w:p>
    <w:p w14:paraId="2C88A24A" w14:textId="76A8510D" w:rsidR="000F1F39" w:rsidRDefault="0046057B" w:rsidP="00E46DC7">
      <w:pPr>
        <w:ind w:left="720"/>
        <w:jc w:val="both"/>
      </w:pPr>
      <w:r w:rsidRPr="0046057B">
        <w:t>Jamille Pinheiro Dias</w:t>
      </w:r>
      <w:r>
        <w:t xml:space="preserve"> (University of London)</w:t>
      </w:r>
      <w:r w:rsidRPr="0046057B">
        <w:t xml:space="preserve"> examine</w:t>
      </w:r>
      <w:r>
        <w:t>s</w:t>
      </w:r>
      <w:r w:rsidRPr="0046057B">
        <w:t xml:space="preserve"> how Indigenous creative practices challenge the conventional temporal frameworks of environmental education, shifting attention from the management of a future crisis towards an emphasis on ancestral presence and intergenerational care.</w:t>
      </w:r>
    </w:p>
    <w:p w14:paraId="11E76B5D" w14:textId="77777777" w:rsidR="0046057B" w:rsidRPr="0046057B" w:rsidRDefault="0046057B" w:rsidP="00E46DC7">
      <w:pPr>
        <w:ind w:left="720"/>
        <w:jc w:val="both"/>
      </w:pPr>
    </w:p>
    <w:p w14:paraId="362B3A80" w14:textId="292E061E" w:rsidR="000F1F39" w:rsidRDefault="000F1F39" w:rsidP="000F1F39">
      <w:pPr>
        <w:jc w:val="both"/>
        <w:rPr>
          <w:smallCaps/>
          <w:sz w:val="32"/>
          <w:szCs w:val="32"/>
        </w:rPr>
      </w:pPr>
      <w:r w:rsidRPr="00E32FFA">
        <w:rPr>
          <w:b/>
          <w:bCs/>
          <w:sz w:val="32"/>
          <w:szCs w:val="32"/>
        </w:rPr>
        <w:t>W</w:t>
      </w:r>
      <w:r>
        <w:rPr>
          <w:b/>
          <w:bCs/>
          <w:sz w:val="32"/>
          <w:szCs w:val="32"/>
        </w:rPr>
        <w:t>7</w:t>
      </w:r>
      <w:r w:rsidRPr="00E32FFA">
        <w:rPr>
          <w:b/>
          <w:bCs/>
          <w:sz w:val="32"/>
          <w:szCs w:val="32"/>
        </w:rPr>
        <w:tab/>
      </w:r>
      <w:r w:rsidRPr="0046057B">
        <w:rPr>
          <w:b/>
          <w:bCs/>
          <w:smallCaps/>
          <w:sz w:val="30"/>
          <w:szCs w:val="30"/>
        </w:rPr>
        <w:t>Why Inequality Persists</w:t>
      </w:r>
    </w:p>
    <w:p w14:paraId="2FDD0EEB" w14:textId="6B3D7E93" w:rsidR="000F1F39" w:rsidRDefault="00B10725" w:rsidP="00B10725">
      <w:pPr>
        <w:ind w:left="720"/>
      </w:pPr>
      <w:r>
        <w:rPr>
          <w:i/>
          <w:iCs/>
        </w:rPr>
        <w:t>Monday</w:t>
      </w:r>
      <w:r w:rsidR="00701A06">
        <w:rPr>
          <w:i/>
          <w:iCs/>
        </w:rPr>
        <w:t xml:space="preserve"> and Tuesday</w:t>
      </w:r>
      <w:r>
        <w:rPr>
          <w:i/>
          <w:iCs/>
        </w:rPr>
        <w:t xml:space="preserve"> November 23</w:t>
      </w:r>
      <w:r w:rsidR="00701A06">
        <w:rPr>
          <w:i/>
          <w:iCs/>
        </w:rPr>
        <w:t>rd and</w:t>
      </w:r>
      <w:r w:rsidR="000F1F39">
        <w:rPr>
          <w:i/>
          <w:iCs/>
        </w:rPr>
        <w:t xml:space="preserve"> 24th</w:t>
      </w:r>
      <w:r w:rsidR="000F1F39" w:rsidRPr="00E32FFA">
        <w:rPr>
          <w:i/>
          <w:iCs/>
        </w:rPr>
        <w:t xml:space="preserve">, Schwarzman </w:t>
      </w:r>
      <w:r w:rsidR="000F1F39">
        <w:rPr>
          <w:i/>
          <w:iCs/>
        </w:rPr>
        <w:t>C</w:t>
      </w:r>
      <w:r w:rsidR="000F1F39" w:rsidRPr="00E32FFA">
        <w:rPr>
          <w:i/>
          <w:iCs/>
        </w:rPr>
        <w:t xml:space="preserve">entre </w:t>
      </w:r>
      <w:r>
        <w:rPr>
          <w:i/>
          <w:iCs/>
        </w:rPr>
        <w:t>Theatre and Cinema</w:t>
      </w:r>
    </w:p>
    <w:p w14:paraId="27E1BCCB" w14:textId="002D4C87" w:rsidR="00B10725" w:rsidRPr="00B10725" w:rsidRDefault="00B10725" w:rsidP="00B10725">
      <w:pPr>
        <w:ind w:left="720"/>
        <w:rPr>
          <w:b/>
          <w:bCs/>
        </w:rPr>
      </w:pPr>
      <w:r>
        <w:t>Co-</w:t>
      </w:r>
      <w:r w:rsidR="00D55824">
        <w:t>h</w:t>
      </w:r>
      <w:r>
        <w:t>osting with the Oxford Ministry for the Future, this two-day series will run as part of the Schwarzman Centre</w:t>
      </w:r>
      <w:r w:rsidR="00A14251">
        <w:t>’</w:t>
      </w:r>
      <w:r>
        <w:t xml:space="preserve">s cultural programme on Utopia Now. Kim Stanley Robinson will interview Thomas Piketty, and then perform with Brian Eno. </w:t>
      </w:r>
      <w:r w:rsidR="0007503D">
        <w:t>There will also be</w:t>
      </w:r>
      <w:r>
        <w:t xml:space="preserve"> </w:t>
      </w:r>
      <w:r w:rsidR="0007503D">
        <w:t>two roundtables on</w:t>
      </w:r>
      <w:r>
        <w:t xml:space="preserve"> inequality</w:t>
      </w:r>
      <w:r w:rsidR="0007503D">
        <w:t xml:space="preserve"> and</w:t>
      </w:r>
      <w:r>
        <w:t xml:space="preserve"> the </w:t>
      </w:r>
      <w:r w:rsidR="0007503D">
        <w:t xml:space="preserve">planetary </w:t>
      </w:r>
      <w:r>
        <w:t xml:space="preserve">crisis, </w:t>
      </w:r>
      <w:r w:rsidR="0007503D">
        <w:t>with guests</w:t>
      </w:r>
      <w:r>
        <w:t xml:space="preserve">: Kim Stanley Robinson, Jason Hickel, Joanna Kavenna, Adrienne Buller, Eric Beinhocker, Ilias Alami, and others. For tickets (free except the Eno performance), please see the </w:t>
      </w:r>
      <w:hyperlink r:id="rId7" w:history="1">
        <w:r w:rsidRPr="00B10725">
          <w:rPr>
            <w:rStyle w:val="Hyperlink"/>
          </w:rPr>
          <w:t>Schwarzman website</w:t>
        </w:r>
      </w:hyperlink>
      <w:r>
        <w:t>.</w:t>
      </w:r>
    </w:p>
    <w:p w14:paraId="360C5E70" w14:textId="77777777" w:rsidR="00F672F6" w:rsidRDefault="00F672F6" w:rsidP="00E46DC7">
      <w:pPr>
        <w:spacing w:line="120" w:lineRule="auto"/>
        <w:jc w:val="both"/>
        <w:rPr>
          <w:i/>
          <w:iCs/>
          <w:sz w:val="23"/>
          <w:szCs w:val="23"/>
        </w:rPr>
      </w:pPr>
    </w:p>
    <w:p w14:paraId="7FA53BF8" w14:textId="77777777" w:rsidR="007C79BE" w:rsidRPr="00E46DC7" w:rsidRDefault="007C79BE" w:rsidP="00E46DC7">
      <w:pPr>
        <w:spacing w:line="120" w:lineRule="auto"/>
        <w:jc w:val="both"/>
        <w:rPr>
          <w:sz w:val="22"/>
          <w:szCs w:val="22"/>
        </w:rPr>
      </w:pPr>
    </w:p>
    <w:p w14:paraId="39AEBD78" w14:textId="727C41E7" w:rsidR="00852DF4" w:rsidRPr="0046057B" w:rsidRDefault="00852DF4" w:rsidP="00E46DC7">
      <w:pPr>
        <w:jc w:val="both"/>
        <w:rPr>
          <w:b/>
          <w:bCs/>
          <w:smallCaps/>
          <w:sz w:val="30"/>
          <w:szCs w:val="30"/>
        </w:rPr>
      </w:pPr>
      <w:r w:rsidRPr="00E32FFA">
        <w:rPr>
          <w:b/>
          <w:bCs/>
          <w:sz w:val="32"/>
          <w:szCs w:val="32"/>
        </w:rPr>
        <w:t>W8</w:t>
      </w:r>
      <w:r w:rsidRPr="00E32FFA">
        <w:rPr>
          <w:b/>
          <w:bCs/>
          <w:sz w:val="32"/>
          <w:szCs w:val="32"/>
        </w:rPr>
        <w:tab/>
      </w:r>
      <w:r w:rsidR="00B90EA5" w:rsidRPr="0046057B">
        <w:rPr>
          <w:b/>
          <w:bCs/>
          <w:smallCaps/>
          <w:sz w:val="30"/>
          <w:szCs w:val="30"/>
        </w:rPr>
        <w:t>Dalit Ecologies</w:t>
      </w:r>
    </w:p>
    <w:p w14:paraId="36F1B21B" w14:textId="59F68A54" w:rsidR="00AD13C3" w:rsidRPr="00E32FFA" w:rsidRDefault="00454BFC" w:rsidP="00E46DC7">
      <w:pPr>
        <w:ind w:firstLine="720"/>
        <w:jc w:val="both"/>
        <w:rPr>
          <w:b/>
          <w:bCs/>
          <w:i/>
          <w:iCs/>
        </w:rPr>
      </w:pPr>
      <w:r w:rsidRPr="00E32FFA">
        <w:rPr>
          <w:i/>
          <w:iCs/>
        </w:rPr>
        <w:t>Thursda</w:t>
      </w:r>
      <w:r w:rsidR="00B90EA5">
        <w:rPr>
          <w:i/>
          <w:iCs/>
        </w:rPr>
        <w:t>y, December 3rd</w:t>
      </w:r>
      <w:r w:rsidR="00AD13C3" w:rsidRPr="00E32FFA">
        <w:rPr>
          <w:i/>
          <w:iCs/>
        </w:rPr>
        <w:t xml:space="preserve">, </w:t>
      </w:r>
      <w:r w:rsidR="00170C9E" w:rsidRPr="00E32FFA">
        <w:rPr>
          <w:i/>
          <w:iCs/>
        </w:rPr>
        <w:t>12:00-1:30pm</w:t>
      </w:r>
      <w:r w:rsidR="00AD13C3" w:rsidRPr="00E32FFA">
        <w:rPr>
          <w:i/>
          <w:iCs/>
        </w:rPr>
        <w:t xml:space="preserve">, </w:t>
      </w:r>
      <w:r w:rsidR="005D2D64" w:rsidRPr="00E32FFA">
        <w:rPr>
          <w:i/>
          <w:iCs/>
        </w:rPr>
        <w:t>Schwarzman</w:t>
      </w:r>
      <w:r w:rsidR="009C3C47" w:rsidRPr="00E32FFA">
        <w:rPr>
          <w:i/>
          <w:iCs/>
        </w:rPr>
        <w:t xml:space="preserve"> </w:t>
      </w:r>
      <w:r w:rsidR="001376DA">
        <w:rPr>
          <w:i/>
          <w:iCs/>
        </w:rPr>
        <w:t>C</w:t>
      </w:r>
      <w:r w:rsidR="009C3C47" w:rsidRPr="00E32FFA">
        <w:rPr>
          <w:i/>
          <w:iCs/>
        </w:rPr>
        <w:t>entr</w:t>
      </w:r>
      <w:r w:rsidR="00170C9E" w:rsidRPr="00E32FFA">
        <w:rPr>
          <w:i/>
          <w:iCs/>
        </w:rPr>
        <w:t>e</w:t>
      </w:r>
      <w:r w:rsidR="001E72DD" w:rsidRPr="00E32FFA">
        <w:rPr>
          <w:i/>
          <w:iCs/>
        </w:rPr>
        <w:t xml:space="preserve"> </w:t>
      </w:r>
      <w:r w:rsidR="00E60FBB">
        <w:rPr>
          <w:i/>
          <w:iCs/>
        </w:rPr>
        <w:t xml:space="preserve">(Seminar Room </w:t>
      </w:r>
      <w:r w:rsidR="00E60FBB" w:rsidRPr="00B90EA5">
        <w:rPr>
          <w:i/>
          <w:iCs/>
        </w:rPr>
        <w:t>00.063</w:t>
      </w:r>
      <w:r w:rsidR="00E60FBB" w:rsidRPr="00E32FFA">
        <w:rPr>
          <w:i/>
          <w:iCs/>
        </w:rPr>
        <w:t>)</w:t>
      </w:r>
    </w:p>
    <w:p w14:paraId="3AAE71B7" w14:textId="20E6A86D" w:rsidR="00E7569D" w:rsidRPr="00E60FBB" w:rsidRDefault="00E60FBB" w:rsidP="00E60FBB">
      <w:pPr>
        <w:ind w:left="720"/>
        <w:jc w:val="both"/>
      </w:pPr>
      <w:r w:rsidRPr="00E60FBB">
        <w:t xml:space="preserve">This talk introduces </w:t>
      </w:r>
      <w:r w:rsidRPr="00E60FBB">
        <w:rPr>
          <w:i/>
          <w:iCs/>
        </w:rPr>
        <w:t>Dalit Ecologies: Caste and Environment Justice</w:t>
      </w:r>
      <w:r>
        <w:t xml:space="preserve"> by </w:t>
      </w:r>
      <w:r w:rsidRPr="00E60FBB">
        <w:t>Mukul Sharma</w:t>
      </w:r>
      <w:r>
        <w:t xml:space="preserve"> (</w:t>
      </w:r>
      <w:r w:rsidRPr="00E60FBB">
        <w:t>Environmental Studies</w:t>
      </w:r>
      <w:r>
        <w:t xml:space="preserve">, </w:t>
      </w:r>
      <w:r w:rsidRPr="00E60FBB">
        <w:t>Ashoka University</w:t>
      </w:r>
      <w:r>
        <w:t>) who</w:t>
      </w:r>
      <w:r w:rsidRPr="00E60FBB">
        <w:t xml:space="preserve"> argues that caste is not incidental to India’s ecological history but constitutive of it—shaping who labours in its industries, whose bodies absorb its toxicity, and whose knowledge of soil, water, and weather counts as expertise.</w:t>
      </w:r>
    </w:p>
    <w:p w14:paraId="7F8B8A57" w14:textId="77777777" w:rsidR="007C79BE" w:rsidRPr="00E32FFA" w:rsidRDefault="007C79BE" w:rsidP="00E46DC7">
      <w:pPr>
        <w:ind w:right="-47"/>
        <w:jc w:val="both"/>
        <w:rPr>
          <w:spacing w:val="-2"/>
        </w:rPr>
      </w:pPr>
    </w:p>
    <w:p w14:paraId="7486EE74" w14:textId="4A6ECC01" w:rsidR="00627CF9" w:rsidRPr="00E32FFA" w:rsidRDefault="00992745" w:rsidP="00E46DC7">
      <w:pPr>
        <w:ind w:right="-47"/>
        <w:jc w:val="both"/>
        <w:rPr>
          <w:spacing w:val="-2"/>
        </w:rPr>
      </w:pPr>
      <w:r w:rsidRPr="00E32FFA">
        <w:rPr>
          <w:spacing w:val="-2"/>
        </w:rPr>
        <w:t>The Hub is</w:t>
      </w:r>
      <w:r w:rsidR="00E60FBB">
        <w:rPr>
          <w:spacing w:val="-2"/>
        </w:rPr>
        <w:t xml:space="preserve"> also </w:t>
      </w:r>
      <w:r w:rsidR="004E0299" w:rsidRPr="00E32FFA">
        <w:rPr>
          <w:spacing w:val="-2"/>
        </w:rPr>
        <w:t xml:space="preserve">running a </w:t>
      </w:r>
      <w:hyperlink r:id="rId8" w:history="1">
        <w:r w:rsidR="004E0299" w:rsidRPr="00D36411">
          <w:rPr>
            <w:rStyle w:val="Hyperlink"/>
            <w:spacing w:val="-2"/>
          </w:rPr>
          <w:t>writing group</w:t>
        </w:r>
      </w:hyperlink>
      <w:r w:rsidR="004E0299" w:rsidRPr="00E32FFA">
        <w:rPr>
          <w:spacing w:val="-2"/>
        </w:rPr>
        <w:t xml:space="preserve"> for PGRs</w:t>
      </w:r>
      <w:r w:rsidR="007915D0" w:rsidRPr="00E32FFA">
        <w:rPr>
          <w:spacing w:val="-2"/>
        </w:rPr>
        <w:t xml:space="preserve"> and </w:t>
      </w:r>
      <w:r w:rsidR="002A2C1A" w:rsidRPr="00E32FFA">
        <w:rPr>
          <w:spacing w:val="-2"/>
        </w:rPr>
        <w:t>Postdoc</w:t>
      </w:r>
      <w:r w:rsidRPr="00E32FFA">
        <w:rPr>
          <w:spacing w:val="-2"/>
        </w:rPr>
        <w:t>s</w:t>
      </w:r>
      <w:r w:rsidR="004E0299" w:rsidRPr="00E32FFA">
        <w:rPr>
          <w:spacing w:val="-2"/>
        </w:rPr>
        <w:t xml:space="preserve"> working on environmental topics on Friday mornings</w:t>
      </w:r>
      <w:r w:rsidR="00C122BD" w:rsidRPr="00E32FFA">
        <w:rPr>
          <w:spacing w:val="-2"/>
        </w:rPr>
        <w:t xml:space="preserve"> </w:t>
      </w:r>
      <w:r w:rsidR="004E0299" w:rsidRPr="00E32FFA">
        <w:rPr>
          <w:spacing w:val="-2"/>
        </w:rPr>
        <w:t>in odd weeks</w:t>
      </w:r>
      <w:r w:rsidR="005E7316" w:rsidRPr="00E32FFA">
        <w:rPr>
          <w:spacing w:val="-2"/>
        </w:rPr>
        <w:t xml:space="preserve"> </w:t>
      </w:r>
      <w:r w:rsidR="00A30D02" w:rsidRPr="00E32FFA">
        <w:rPr>
          <w:spacing w:val="-2"/>
        </w:rPr>
        <w:t xml:space="preserve">in the </w:t>
      </w:r>
      <w:r w:rsidR="00F91EF8" w:rsidRPr="00F91EF8">
        <w:rPr>
          <w:spacing w:val="-2"/>
        </w:rPr>
        <w:t>MSR</w:t>
      </w:r>
      <w:r w:rsidR="00A30D02" w:rsidRPr="00E32FFA">
        <w:rPr>
          <w:spacing w:val="-2"/>
        </w:rPr>
        <w:t xml:space="preserve"> Dining Room at St Antony’s College (62 Woodstock Road)</w:t>
      </w:r>
      <w:r w:rsidR="004E0299" w:rsidRPr="00E32FFA">
        <w:rPr>
          <w:spacing w:val="-2"/>
        </w:rPr>
        <w:t xml:space="preserve">. </w:t>
      </w:r>
    </w:p>
    <w:p w14:paraId="7296ECF3" w14:textId="77777777" w:rsidR="00E74B62" w:rsidRPr="00E32FFA" w:rsidRDefault="00E74B62" w:rsidP="00883A8B">
      <w:pPr>
        <w:ind w:right="-47"/>
        <w:rPr>
          <w:spacing w:val="-2"/>
        </w:rPr>
      </w:pPr>
    </w:p>
    <w:p w14:paraId="65A2CF5E" w14:textId="7D00CE29" w:rsidR="008F7D4B" w:rsidRPr="00E32FFA" w:rsidRDefault="00681FF8">
      <w:r w:rsidRPr="00E32FFA">
        <w:t xml:space="preserve">All welcome! If you have any queries or would like to be added to the Hub mailing list, please email </w:t>
      </w:r>
      <w:hyperlink r:id="rId9" w:history="1">
        <w:r w:rsidRPr="00E32FFA">
          <w:rPr>
            <w:rStyle w:val="Hyperlink"/>
          </w:rPr>
          <w:t>envhums@torch.ox.ac.uk</w:t>
        </w:r>
      </w:hyperlink>
      <w:r w:rsidRPr="00E32FFA">
        <w:t xml:space="preserve">. For more programming </w:t>
      </w:r>
      <w:r w:rsidR="00304FED" w:rsidRPr="00E32FFA">
        <w:t>information</w:t>
      </w:r>
      <w:r w:rsidRPr="00E32FFA">
        <w:t xml:space="preserve">, please visit the </w:t>
      </w:r>
      <w:r w:rsidRPr="008F7D4B">
        <w:t>events</w:t>
      </w:r>
      <w:r w:rsidRPr="00E32FFA">
        <w:t xml:space="preserve"> tab on our </w:t>
      </w:r>
      <w:hyperlink r:id="rId10" w:history="1">
        <w:r w:rsidRPr="008F7D4B">
          <w:rPr>
            <w:rStyle w:val="Hyperlink"/>
            <w:color w:val="4472C4" w:themeColor="accent1"/>
          </w:rPr>
          <w:t>website</w:t>
        </w:r>
      </w:hyperlink>
      <w:r w:rsidR="008F7D4B" w:rsidRPr="008F7D4B">
        <w:rPr>
          <w:color w:val="4472C4" w:themeColor="accent1"/>
        </w:rPr>
        <w:t>.</w:t>
      </w:r>
    </w:p>
    <w:sectPr w:rsidR="008F7D4B" w:rsidRPr="00E32FFA" w:rsidSect="00770430">
      <w:type w:val="continuous"/>
      <w:pgSz w:w="11894" w:h="16819" w:code="9"/>
      <w:pgMar w:top="720" w:right="1080" w:bottom="720" w:left="1080" w:header="720" w:footer="720" w:gutter="0"/>
      <w:pgBorders w:offsetFrom="page">
        <w:top w:val="single" w:sz="18" w:space="24" w:color="2F5496" w:themeColor="accent1" w:themeShade="BF"/>
        <w:left w:val="single" w:sz="18" w:space="24" w:color="2F5496" w:themeColor="accent1" w:themeShade="BF"/>
        <w:bottom w:val="single" w:sz="18" w:space="24" w:color="2F5496" w:themeColor="accent1" w:themeShade="BF"/>
        <w:right w:val="single" w:sz="18" w:space="24" w:color="2F5496" w:themeColor="accent1" w:themeShade="BF"/>
      </w:pgBorders>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23416CF"/>
    <w:multiLevelType w:val="hybridMultilevel"/>
    <w:tmpl w:val="C5D28AA0"/>
    <w:lvl w:ilvl="0" w:tplc="B82E47EC">
      <w:start w:val="1"/>
      <w:numFmt w:val="bullet"/>
      <w:lvlText w:val="•"/>
      <w:lvlJc w:val="left"/>
      <w:pPr>
        <w:ind w:left="1070" w:hanging="360"/>
      </w:pPr>
      <w:rPr>
        <w:sz w:val="24"/>
        <w:szCs w:val="24"/>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num w:numId="1" w16cid:durableId="1277567745">
    <w:abstractNumId w:val="0"/>
  </w:num>
  <w:num w:numId="2" w16cid:durableId="162785316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4"/>
  <w:proofState w:spelling="clean" w:grammar="clean"/>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C1D"/>
    <w:rsid w:val="0000539A"/>
    <w:rsid w:val="00014D59"/>
    <w:rsid w:val="00044521"/>
    <w:rsid w:val="00045E4D"/>
    <w:rsid w:val="000461AB"/>
    <w:rsid w:val="000519FB"/>
    <w:rsid w:val="00056297"/>
    <w:rsid w:val="000654CD"/>
    <w:rsid w:val="0007503D"/>
    <w:rsid w:val="00080609"/>
    <w:rsid w:val="00084359"/>
    <w:rsid w:val="000B6FBD"/>
    <w:rsid w:val="000C095A"/>
    <w:rsid w:val="000C3C91"/>
    <w:rsid w:val="000E06A7"/>
    <w:rsid w:val="000E0B48"/>
    <w:rsid w:val="000F0B7A"/>
    <w:rsid w:val="000F1F39"/>
    <w:rsid w:val="00134C19"/>
    <w:rsid w:val="001376DA"/>
    <w:rsid w:val="001403C7"/>
    <w:rsid w:val="0014400B"/>
    <w:rsid w:val="00152816"/>
    <w:rsid w:val="00154CC5"/>
    <w:rsid w:val="00156F6F"/>
    <w:rsid w:val="00163158"/>
    <w:rsid w:val="00170C9E"/>
    <w:rsid w:val="00173E7E"/>
    <w:rsid w:val="00187776"/>
    <w:rsid w:val="00193C1F"/>
    <w:rsid w:val="00194D4E"/>
    <w:rsid w:val="00197E70"/>
    <w:rsid w:val="001A0A2F"/>
    <w:rsid w:val="001A1004"/>
    <w:rsid w:val="001A31C2"/>
    <w:rsid w:val="001A7D2B"/>
    <w:rsid w:val="001B0881"/>
    <w:rsid w:val="001B2217"/>
    <w:rsid w:val="001B2BA2"/>
    <w:rsid w:val="001C043F"/>
    <w:rsid w:val="001C69A2"/>
    <w:rsid w:val="001E72DD"/>
    <w:rsid w:val="001F2011"/>
    <w:rsid w:val="00215EF2"/>
    <w:rsid w:val="00225958"/>
    <w:rsid w:val="00234796"/>
    <w:rsid w:val="002430A8"/>
    <w:rsid w:val="00245599"/>
    <w:rsid w:val="002456D8"/>
    <w:rsid w:val="002612DE"/>
    <w:rsid w:val="00270659"/>
    <w:rsid w:val="00273B16"/>
    <w:rsid w:val="002745A9"/>
    <w:rsid w:val="0028328E"/>
    <w:rsid w:val="0029151F"/>
    <w:rsid w:val="002A2C1A"/>
    <w:rsid w:val="002A40DE"/>
    <w:rsid w:val="002B411C"/>
    <w:rsid w:val="002B74A8"/>
    <w:rsid w:val="002C3B33"/>
    <w:rsid w:val="002C620E"/>
    <w:rsid w:val="002D4B29"/>
    <w:rsid w:val="002E14DD"/>
    <w:rsid w:val="002F10C5"/>
    <w:rsid w:val="00304FED"/>
    <w:rsid w:val="00313863"/>
    <w:rsid w:val="00335A62"/>
    <w:rsid w:val="00336737"/>
    <w:rsid w:val="0034203A"/>
    <w:rsid w:val="00350EE1"/>
    <w:rsid w:val="003539AB"/>
    <w:rsid w:val="00362F75"/>
    <w:rsid w:val="00363675"/>
    <w:rsid w:val="003658AC"/>
    <w:rsid w:val="00377B5B"/>
    <w:rsid w:val="00387B7A"/>
    <w:rsid w:val="00396578"/>
    <w:rsid w:val="003C3A0B"/>
    <w:rsid w:val="003C473B"/>
    <w:rsid w:val="003C5008"/>
    <w:rsid w:val="00400025"/>
    <w:rsid w:val="00402E5F"/>
    <w:rsid w:val="00405B7E"/>
    <w:rsid w:val="00407A8F"/>
    <w:rsid w:val="00423F61"/>
    <w:rsid w:val="0043250C"/>
    <w:rsid w:val="0043632D"/>
    <w:rsid w:val="00440A7F"/>
    <w:rsid w:val="00453968"/>
    <w:rsid w:val="00454BFC"/>
    <w:rsid w:val="0046057B"/>
    <w:rsid w:val="00464522"/>
    <w:rsid w:val="00466F80"/>
    <w:rsid w:val="00474EC4"/>
    <w:rsid w:val="00477A23"/>
    <w:rsid w:val="004908E2"/>
    <w:rsid w:val="004A0C13"/>
    <w:rsid w:val="004B0E80"/>
    <w:rsid w:val="004C7459"/>
    <w:rsid w:val="004E0299"/>
    <w:rsid w:val="004E386F"/>
    <w:rsid w:val="0050398F"/>
    <w:rsid w:val="00503E80"/>
    <w:rsid w:val="0051501E"/>
    <w:rsid w:val="00515943"/>
    <w:rsid w:val="00531701"/>
    <w:rsid w:val="0053333A"/>
    <w:rsid w:val="00535B64"/>
    <w:rsid w:val="00542F4D"/>
    <w:rsid w:val="00543C28"/>
    <w:rsid w:val="00552DA5"/>
    <w:rsid w:val="005667B7"/>
    <w:rsid w:val="00572B14"/>
    <w:rsid w:val="0057590F"/>
    <w:rsid w:val="00575EA5"/>
    <w:rsid w:val="005779DD"/>
    <w:rsid w:val="005853AB"/>
    <w:rsid w:val="005A1E4D"/>
    <w:rsid w:val="005A370F"/>
    <w:rsid w:val="005B609D"/>
    <w:rsid w:val="005C4349"/>
    <w:rsid w:val="005C70BB"/>
    <w:rsid w:val="005D2D64"/>
    <w:rsid w:val="005D507B"/>
    <w:rsid w:val="005E3103"/>
    <w:rsid w:val="005E4F0F"/>
    <w:rsid w:val="005E7316"/>
    <w:rsid w:val="005F1D9C"/>
    <w:rsid w:val="006001F7"/>
    <w:rsid w:val="0060102E"/>
    <w:rsid w:val="00627CF9"/>
    <w:rsid w:val="00640314"/>
    <w:rsid w:val="00652C35"/>
    <w:rsid w:val="00657FD0"/>
    <w:rsid w:val="00672AA3"/>
    <w:rsid w:val="006735C3"/>
    <w:rsid w:val="0067666F"/>
    <w:rsid w:val="00681FF8"/>
    <w:rsid w:val="0068639F"/>
    <w:rsid w:val="00694C66"/>
    <w:rsid w:val="006A1431"/>
    <w:rsid w:val="006D4BC7"/>
    <w:rsid w:val="006D794C"/>
    <w:rsid w:val="006E4CD9"/>
    <w:rsid w:val="006F011F"/>
    <w:rsid w:val="006F5F28"/>
    <w:rsid w:val="00701A06"/>
    <w:rsid w:val="0070395C"/>
    <w:rsid w:val="0071477B"/>
    <w:rsid w:val="00715413"/>
    <w:rsid w:val="00744A18"/>
    <w:rsid w:val="00755EE2"/>
    <w:rsid w:val="007648AB"/>
    <w:rsid w:val="00770430"/>
    <w:rsid w:val="007766DC"/>
    <w:rsid w:val="00777262"/>
    <w:rsid w:val="00782A7B"/>
    <w:rsid w:val="007915D0"/>
    <w:rsid w:val="00795B91"/>
    <w:rsid w:val="0079741D"/>
    <w:rsid w:val="007A3839"/>
    <w:rsid w:val="007A62CB"/>
    <w:rsid w:val="007B06D2"/>
    <w:rsid w:val="007B092C"/>
    <w:rsid w:val="007B7A3A"/>
    <w:rsid w:val="007C5A86"/>
    <w:rsid w:val="007C693F"/>
    <w:rsid w:val="007C79BE"/>
    <w:rsid w:val="007D58C2"/>
    <w:rsid w:val="007F0413"/>
    <w:rsid w:val="00803BAF"/>
    <w:rsid w:val="00814F86"/>
    <w:rsid w:val="008252F4"/>
    <w:rsid w:val="0083045D"/>
    <w:rsid w:val="00833EB7"/>
    <w:rsid w:val="00852DF4"/>
    <w:rsid w:val="00853077"/>
    <w:rsid w:val="008552D1"/>
    <w:rsid w:val="00880EBA"/>
    <w:rsid w:val="00881855"/>
    <w:rsid w:val="008836C2"/>
    <w:rsid w:val="00883A8B"/>
    <w:rsid w:val="008844B0"/>
    <w:rsid w:val="008852BA"/>
    <w:rsid w:val="0088779D"/>
    <w:rsid w:val="00890F56"/>
    <w:rsid w:val="008927D5"/>
    <w:rsid w:val="008943D6"/>
    <w:rsid w:val="008B0BC6"/>
    <w:rsid w:val="008B106D"/>
    <w:rsid w:val="008B1F92"/>
    <w:rsid w:val="008C447E"/>
    <w:rsid w:val="008E6D1F"/>
    <w:rsid w:val="008E7647"/>
    <w:rsid w:val="008F7D4B"/>
    <w:rsid w:val="00901DC1"/>
    <w:rsid w:val="009144D7"/>
    <w:rsid w:val="009157A0"/>
    <w:rsid w:val="0093264A"/>
    <w:rsid w:val="00941F40"/>
    <w:rsid w:val="00942318"/>
    <w:rsid w:val="00954B87"/>
    <w:rsid w:val="0095600F"/>
    <w:rsid w:val="0095667A"/>
    <w:rsid w:val="00965490"/>
    <w:rsid w:val="00977839"/>
    <w:rsid w:val="009906AF"/>
    <w:rsid w:val="00990B82"/>
    <w:rsid w:val="00992745"/>
    <w:rsid w:val="00997D4D"/>
    <w:rsid w:val="009A3FED"/>
    <w:rsid w:val="009A605E"/>
    <w:rsid w:val="009A66E0"/>
    <w:rsid w:val="009B0C1D"/>
    <w:rsid w:val="009B2D1F"/>
    <w:rsid w:val="009C3C47"/>
    <w:rsid w:val="009C6897"/>
    <w:rsid w:val="009D40AB"/>
    <w:rsid w:val="009E0BE1"/>
    <w:rsid w:val="009E30EA"/>
    <w:rsid w:val="009E3902"/>
    <w:rsid w:val="00A07140"/>
    <w:rsid w:val="00A12915"/>
    <w:rsid w:val="00A14251"/>
    <w:rsid w:val="00A30D02"/>
    <w:rsid w:val="00A31573"/>
    <w:rsid w:val="00A3301D"/>
    <w:rsid w:val="00A40B77"/>
    <w:rsid w:val="00A44BE0"/>
    <w:rsid w:val="00A44C45"/>
    <w:rsid w:val="00A54433"/>
    <w:rsid w:val="00A55AFF"/>
    <w:rsid w:val="00A7186E"/>
    <w:rsid w:val="00A81CB5"/>
    <w:rsid w:val="00AA37AD"/>
    <w:rsid w:val="00AB26F1"/>
    <w:rsid w:val="00AB799F"/>
    <w:rsid w:val="00AB7A07"/>
    <w:rsid w:val="00AC3700"/>
    <w:rsid w:val="00AD13C3"/>
    <w:rsid w:val="00AE00AD"/>
    <w:rsid w:val="00B10725"/>
    <w:rsid w:val="00B14000"/>
    <w:rsid w:val="00B2341B"/>
    <w:rsid w:val="00B25B6C"/>
    <w:rsid w:val="00B36038"/>
    <w:rsid w:val="00B53A64"/>
    <w:rsid w:val="00B65406"/>
    <w:rsid w:val="00B6632A"/>
    <w:rsid w:val="00B71B46"/>
    <w:rsid w:val="00B74F69"/>
    <w:rsid w:val="00B76D3E"/>
    <w:rsid w:val="00B84193"/>
    <w:rsid w:val="00B90EA5"/>
    <w:rsid w:val="00B955E8"/>
    <w:rsid w:val="00B9689A"/>
    <w:rsid w:val="00BC399D"/>
    <w:rsid w:val="00BC40E4"/>
    <w:rsid w:val="00BD5DE1"/>
    <w:rsid w:val="00BF2041"/>
    <w:rsid w:val="00C06230"/>
    <w:rsid w:val="00C07D78"/>
    <w:rsid w:val="00C10165"/>
    <w:rsid w:val="00C122BD"/>
    <w:rsid w:val="00C14176"/>
    <w:rsid w:val="00C205B9"/>
    <w:rsid w:val="00C31087"/>
    <w:rsid w:val="00C54942"/>
    <w:rsid w:val="00C66565"/>
    <w:rsid w:val="00C76D9F"/>
    <w:rsid w:val="00C93414"/>
    <w:rsid w:val="00C944DD"/>
    <w:rsid w:val="00CA048A"/>
    <w:rsid w:val="00CB7569"/>
    <w:rsid w:val="00CC6B6C"/>
    <w:rsid w:val="00CD4B57"/>
    <w:rsid w:val="00CD57C1"/>
    <w:rsid w:val="00CD7514"/>
    <w:rsid w:val="00CD7AB9"/>
    <w:rsid w:val="00CF124F"/>
    <w:rsid w:val="00D0356E"/>
    <w:rsid w:val="00D1148E"/>
    <w:rsid w:val="00D33016"/>
    <w:rsid w:val="00D35352"/>
    <w:rsid w:val="00D36411"/>
    <w:rsid w:val="00D40CCD"/>
    <w:rsid w:val="00D477D7"/>
    <w:rsid w:val="00D47BC4"/>
    <w:rsid w:val="00D55824"/>
    <w:rsid w:val="00D56206"/>
    <w:rsid w:val="00D6120D"/>
    <w:rsid w:val="00D625E2"/>
    <w:rsid w:val="00D63319"/>
    <w:rsid w:val="00D6463A"/>
    <w:rsid w:val="00D73A3F"/>
    <w:rsid w:val="00D82F06"/>
    <w:rsid w:val="00D8322A"/>
    <w:rsid w:val="00D939BF"/>
    <w:rsid w:val="00D965C5"/>
    <w:rsid w:val="00DA179D"/>
    <w:rsid w:val="00DA1DBD"/>
    <w:rsid w:val="00DB0F34"/>
    <w:rsid w:val="00DC607D"/>
    <w:rsid w:val="00DD28B0"/>
    <w:rsid w:val="00DD4D81"/>
    <w:rsid w:val="00DD65F5"/>
    <w:rsid w:val="00DD6E4C"/>
    <w:rsid w:val="00DE0064"/>
    <w:rsid w:val="00E0785D"/>
    <w:rsid w:val="00E12EDE"/>
    <w:rsid w:val="00E22982"/>
    <w:rsid w:val="00E24407"/>
    <w:rsid w:val="00E251F9"/>
    <w:rsid w:val="00E32FFA"/>
    <w:rsid w:val="00E34DCE"/>
    <w:rsid w:val="00E46DC7"/>
    <w:rsid w:val="00E5694D"/>
    <w:rsid w:val="00E60FBB"/>
    <w:rsid w:val="00E71ADD"/>
    <w:rsid w:val="00E74B62"/>
    <w:rsid w:val="00E74EEC"/>
    <w:rsid w:val="00E7569D"/>
    <w:rsid w:val="00E86E09"/>
    <w:rsid w:val="00E96D9B"/>
    <w:rsid w:val="00EA5195"/>
    <w:rsid w:val="00EA78AC"/>
    <w:rsid w:val="00EC007D"/>
    <w:rsid w:val="00EC3C9E"/>
    <w:rsid w:val="00EC4AB5"/>
    <w:rsid w:val="00ED28F7"/>
    <w:rsid w:val="00ED317A"/>
    <w:rsid w:val="00EE6FC2"/>
    <w:rsid w:val="00EF0FCA"/>
    <w:rsid w:val="00F00EAA"/>
    <w:rsid w:val="00F05923"/>
    <w:rsid w:val="00F06144"/>
    <w:rsid w:val="00F12772"/>
    <w:rsid w:val="00F244BD"/>
    <w:rsid w:val="00F4449C"/>
    <w:rsid w:val="00F607D9"/>
    <w:rsid w:val="00F62A91"/>
    <w:rsid w:val="00F672F6"/>
    <w:rsid w:val="00F6760C"/>
    <w:rsid w:val="00F841A5"/>
    <w:rsid w:val="00F8681A"/>
    <w:rsid w:val="00F90336"/>
    <w:rsid w:val="00F91EF8"/>
    <w:rsid w:val="00F92162"/>
    <w:rsid w:val="00FA2ABE"/>
    <w:rsid w:val="00FB399B"/>
    <w:rsid w:val="00FF20FF"/>
    <w:rsid w:val="00FF317B"/>
    <w:rsid w:val="00FF694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FB5E5"/>
  <w15:chartTrackingRefBased/>
  <w15:docId w15:val="{04FD98B0-6072-CE44-861B-6D85A9DD0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B77"/>
    <w:rPr>
      <w:rFonts w:eastAsia="Times New Roman"/>
      <w:kern w:val="0"/>
      <w:lang w:eastAsia="en-GB"/>
      <w14:ligatures w14:val="none"/>
    </w:rPr>
  </w:style>
  <w:style w:type="paragraph" w:styleId="Heading1">
    <w:name w:val="heading 1"/>
    <w:basedOn w:val="Normal"/>
    <w:next w:val="Normal"/>
    <w:link w:val="Heading1Char"/>
    <w:uiPriority w:val="9"/>
    <w:qFormat/>
    <w:rsid w:val="00795B9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2F4D"/>
    <w:rPr>
      <w:color w:val="0563C1" w:themeColor="hyperlink"/>
      <w:u w:val="single"/>
    </w:rPr>
  </w:style>
  <w:style w:type="character" w:styleId="UnresolvedMention">
    <w:name w:val="Unresolved Mention"/>
    <w:basedOn w:val="DefaultParagraphFont"/>
    <w:uiPriority w:val="99"/>
    <w:semiHidden/>
    <w:unhideWhenUsed/>
    <w:rsid w:val="00D8322A"/>
    <w:rPr>
      <w:color w:val="605E5C"/>
      <w:shd w:val="clear" w:color="auto" w:fill="E1DFDD"/>
    </w:rPr>
  </w:style>
  <w:style w:type="character" w:styleId="FollowedHyperlink">
    <w:name w:val="FollowedHyperlink"/>
    <w:basedOn w:val="DefaultParagraphFont"/>
    <w:uiPriority w:val="99"/>
    <w:semiHidden/>
    <w:unhideWhenUsed/>
    <w:rsid w:val="001B2BA2"/>
    <w:rPr>
      <w:color w:val="954F72" w:themeColor="followedHyperlink"/>
      <w:u w:val="single"/>
    </w:rPr>
  </w:style>
  <w:style w:type="character" w:styleId="CommentReference">
    <w:name w:val="annotation reference"/>
    <w:basedOn w:val="DefaultParagraphFont"/>
    <w:uiPriority w:val="99"/>
    <w:semiHidden/>
    <w:unhideWhenUsed/>
    <w:rsid w:val="00B74F69"/>
    <w:rPr>
      <w:sz w:val="16"/>
      <w:szCs w:val="16"/>
    </w:rPr>
  </w:style>
  <w:style w:type="paragraph" w:styleId="CommentText">
    <w:name w:val="annotation text"/>
    <w:basedOn w:val="Normal"/>
    <w:link w:val="CommentTextChar"/>
    <w:uiPriority w:val="99"/>
    <w:semiHidden/>
    <w:unhideWhenUsed/>
    <w:rsid w:val="00B74F69"/>
    <w:rPr>
      <w:sz w:val="20"/>
      <w:szCs w:val="20"/>
    </w:rPr>
  </w:style>
  <w:style w:type="character" w:customStyle="1" w:styleId="CommentTextChar">
    <w:name w:val="Comment Text Char"/>
    <w:basedOn w:val="DefaultParagraphFont"/>
    <w:link w:val="CommentText"/>
    <w:uiPriority w:val="99"/>
    <w:semiHidden/>
    <w:rsid w:val="00B74F69"/>
    <w:rPr>
      <w:sz w:val="20"/>
      <w:szCs w:val="20"/>
    </w:rPr>
  </w:style>
  <w:style w:type="paragraph" w:styleId="CommentSubject">
    <w:name w:val="annotation subject"/>
    <w:basedOn w:val="CommentText"/>
    <w:next w:val="CommentText"/>
    <w:link w:val="CommentSubjectChar"/>
    <w:uiPriority w:val="99"/>
    <w:semiHidden/>
    <w:unhideWhenUsed/>
    <w:rsid w:val="00B74F69"/>
    <w:rPr>
      <w:b/>
      <w:bCs/>
    </w:rPr>
  </w:style>
  <w:style w:type="character" w:customStyle="1" w:styleId="CommentSubjectChar">
    <w:name w:val="Comment Subject Char"/>
    <w:basedOn w:val="CommentTextChar"/>
    <w:link w:val="CommentSubject"/>
    <w:uiPriority w:val="99"/>
    <w:semiHidden/>
    <w:rsid w:val="00B74F69"/>
    <w:rPr>
      <w:b/>
      <w:bCs/>
      <w:sz w:val="20"/>
      <w:szCs w:val="20"/>
    </w:rPr>
  </w:style>
  <w:style w:type="paragraph" w:styleId="ListParagraph">
    <w:name w:val="List Paragraph"/>
    <w:basedOn w:val="Normal"/>
    <w:uiPriority w:val="34"/>
    <w:qFormat/>
    <w:rsid w:val="00D82F06"/>
    <w:pPr>
      <w:ind w:left="720"/>
      <w:contextualSpacing/>
    </w:pPr>
  </w:style>
  <w:style w:type="paragraph" w:styleId="Revision">
    <w:name w:val="Revision"/>
    <w:hidden/>
    <w:uiPriority w:val="99"/>
    <w:semiHidden/>
    <w:rsid w:val="00407A8F"/>
    <w:rPr>
      <w:rFonts w:eastAsia="Times New Roman"/>
      <w:kern w:val="0"/>
      <w:lang w:eastAsia="en-GB"/>
      <w14:ligatures w14:val="none"/>
    </w:rPr>
  </w:style>
  <w:style w:type="character" w:customStyle="1" w:styleId="Heading1Char">
    <w:name w:val="Heading 1 Char"/>
    <w:basedOn w:val="DefaultParagraphFont"/>
    <w:link w:val="Heading1"/>
    <w:uiPriority w:val="9"/>
    <w:rsid w:val="00795B91"/>
    <w:rPr>
      <w:rFonts w:asciiTheme="majorHAnsi" w:eastAsiaTheme="majorEastAsia" w:hAnsiTheme="majorHAnsi" w:cstheme="majorBidi"/>
      <w:color w:val="2F5496" w:themeColor="accent1" w:themeShade="BF"/>
      <w:kern w:val="0"/>
      <w:sz w:val="32"/>
      <w:szCs w:val="3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648442">
      <w:bodyDiv w:val="1"/>
      <w:marLeft w:val="0"/>
      <w:marRight w:val="0"/>
      <w:marTop w:val="0"/>
      <w:marBottom w:val="0"/>
      <w:divBdr>
        <w:top w:val="none" w:sz="0" w:space="0" w:color="auto"/>
        <w:left w:val="none" w:sz="0" w:space="0" w:color="auto"/>
        <w:bottom w:val="none" w:sz="0" w:space="0" w:color="auto"/>
        <w:right w:val="none" w:sz="0" w:space="0" w:color="auto"/>
      </w:divBdr>
    </w:div>
    <w:div w:id="399014984">
      <w:bodyDiv w:val="1"/>
      <w:marLeft w:val="0"/>
      <w:marRight w:val="0"/>
      <w:marTop w:val="0"/>
      <w:marBottom w:val="0"/>
      <w:divBdr>
        <w:top w:val="none" w:sz="0" w:space="0" w:color="auto"/>
        <w:left w:val="none" w:sz="0" w:space="0" w:color="auto"/>
        <w:bottom w:val="none" w:sz="0" w:space="0" w:color="auto"/>
        <w:right w:val="none" w:sz="0" w:space="0" w:color="auto"/>
      </w:divBdr>
    </w:div>
    <w:div w:id="636029257">
      <w:bodyDiv w:val="1"/>
      <w:marLeft w:val="0"/>
      <w:marRight w:val="0"/>
      <w:marTop w:val="0"/>
      <w:marBottom w:val="0"/>
      <w:divBdr>
        <w:top w:val="none" w:sz="0" w:space="0" w:color="auto"/>
        <w:left w:val="none" w:sz="0" w:space="0" w:color="auto"/>
        <w:bottom w:val="none" w:sz="0" w:space="0" w:color="auto"/>
        <w:right w:val="none" w:sz="0" w:space="0" w:color="auto"/>
      </w:divBdr>
      <w:divsChild>
        <w:div w:id="527110917">
          <w:blockQuote w:val="1"/>
          <w:marLeft w:val="150"/>
          <w:marRight w:val="150"/>
          <w:marTop w:val="0"/>
          <w:marBottom w:val="0"/>
          <w:divBdr>
            <w:top w:val="none" w:sz="0" w:space="0" w:color="auto"/>
            <w:left w:val="none" w:sz="0" w:space="0" w:color="auto"/>
            <w:bottom w:val="none" w:sz="0" w:space="0" w:color="auto"/>
            <w:right w:val="none" w:sz="0" w:space="0" w:color="auto"/>
          </w:divBdr>
          <w:divsChild>
            <w:div w:id="2012564796">
              <w:marLeft w:val="0"/>
              <w:marRight w:val="0"/>
              <w:marTop w:val="0"/>
              <w:marBottom w:val="0"/>
              <w:divBdr>
                <w:top w:val="none" w:sz="0" w:space="0" w:color="auto"/>
                <w:left w:val="none" w:sz="0" w:space="0" w:color="auto"/>
                <w:bottom w:val="none" w:sz="0" w:space="0" w:color="auto"/>
                <w:right w:val="none" w:sz="0" w:space="0" w:color="auto"/>
              </w:divBdr>
              <w:divsChild>
                <w:div w:id="167800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387830">
      <w:bodyDiv w:val="1"/>
      <w:marLeft w:val="0"/>
      <w:marRight w:val="0"/>
      <w:marTop w:val="0"/>
      <w:marBottom w:val="0"/>
      <w:divBdr>
        <w:top w:val="none" w:sz="0" w:space="0" w:color="auto"/>
        <w:left w:val="none" w:sz="0" w:space="0" w:color="auto"/>
        <w:bottom w:val="none" w:sz="0" w:space="0" w:color="auto"/>
        <w:right w:val="none" w:sz="0" w:space="0" w:color="auto"/>
      </w:divBdr>
    </w:div>
    <w:div w:id="1009648235">
      <w:bodyDiv w:val="1"/>
      <w:marLeft w:val="0"/>
      <w:marRight w:val="0"/>
      <w:marTop w:val="0"/>
      <w:marBottom w:val="0"/>
      <w:divBdr>
        <w:top w:val="none" w:sz="0" w:space="0" w:color="auto"/>
        <w:left w:val="none" w:sz="0" w:space="0" w:color="auto"/>
        <w:bottom w:val="none" w:sz="0" w:space="0" w:color="auto"/>
        <w:right w:val="none" w:sz="0" w:space="0" w:color="auto"/>
      </w:divBdr>
    </w:div>
    <w:div w:id="1339114879">
      <w:bodyDiv w:val="1"/>
      <w:marLeft w:val="0"/>
      <w:marRight w:val="0"/>
      <w:marTop w:val="0"/>
      <w:marBottom w:val="0"/>
      <w:divBdr>
        <w:top w:val="none" w:sz="0" w:space="0" w:color="auto"/>
        <w:left w:val="none" w:sz="0" w:space="0" w:color="auto"/>
        <w:bottom w:val="none" w:sz="0" w:space="0" w:color="auto"/>
        <w:right w:val="none" w:sz="0" w:space="0" w:color="auto"/>
      </w:divBdr>
      <w:divsChild>
        <w:div w:id="915213682">
          <w:blockQuote w:val="1"/>
          <w:marLeft w:val="150"/>
          <w:marRight w:val="150"/>
          <w:marTop w:val="0"/>
          <w:marBottom w:val="0"/>
          <w:divBdr>
            <w:top w:val="none" w:sz="0" w:space="0" w:color="auto"/>
            <w:left w:val="none" w:sz="0" w:space="0" w:color="auto"/>
            <w:bottom w:val="none" w:sz="0" w:space="0" w:color="auto"/>
            <w:right w:val="none" w:sz="0" w:space="0" w:color="auto"/>
          </w:divBdr>
          <w:divsChild>
            <w:div w:id="633173128">
              <w:marLeft w:val="0"/>
              <w:marRight w:val="0"/>
              <w:marTop w:val="0"/>
              <w:marBottom w:val="0"/>
              <w:divBdr>
                <w:top w:val="none" w:sz="0" w:space="0" w:color="auto"/>
                <w:left w:val="none" w:sz="0" w:space="0" w:color="auto"/>
                <w:bottom w:val="none" w:sz="0" w:space="0" w:color="auto"/>
                <w:right w:val="none" w:sz="0" w:space="0" w:color="auto"/>
              </w:divBdr>
              <w:divsChild>
                <w:div w:id="49233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561955">
      <w:bodyDiv w:val="1"/>
      <w:marLeft w:val="0"/>
      <w:marRight w:val="0"/>
      <w:marTop w:val="0"/>
      <w:marBottom w:val="0"/>
      <w:divBdr>
        <w:top w:val="none" w:sz="0" w:space="0" w:color="auto"/>
        <w:left w:val="none" w:sz="0" w:space="0" w:color="auto"/>
        <w:bottom w:val="none" w:sz="0" w:space="0" w:color="auto"/>
        <w:right w:val="none" w:sz="0" w:space="0" w:color="auto"/>
      </w:divBdr>
    </w:div>
    <w:div w:id="1483422698">
      <w:bodyDiv w:val="1"/>
      <w:marLeft w:val="0"/>
      <w:marRight w:val="0"/>
      <w:marTop w:val="0"/>
      <w:marBottom w:val="0"/>
      <w:divBdr>
        <w:top w:val="none" w:sz="0" w:space="0" w:color="auto"/>
        <w:left w:val="none" w:sz="0" w:space="0" w:color="auto"/>
        <w:bottom w:val="none" w:sz="0" w:space="0" w:color="auto"/>
        <w:right w:val="none" w:sz="0" w:space="0" w:color="auto"/>
      </w:divBdr>
    </w:div>
    <w:div w:id="1526869300">
      <w:bodyDiv w:val="1"/>
      <w:marLeft w:val="0"/>
      <w:marRight w:val="0"/>
      <w:marTop w:val="0"/>
      <w:marBottom w:val="0"/>
      <w:divBdr>
        <w:top w:val="none" w:sz="0" w:space="0" w:color="auto"/>
        <w:left w:val="none" w:sz="0" w:space="0" w:color="auto"/>
        <w:bottom w:val="none" w:sz="0" w:space="0" w:color="auto"/>
        <w:right w:val="none" w:sz="0" w:space="0" w:color="auto"/>
      </w:divBdr>
      <w:divsChild>
        <w:div w:id="722101961">
          <w:marLeft w:val="0"/>
          <w:marRight w:val="0"/>
          <w:marTop w:val="0"/>
          <w:marBottom w:val="0"/>
          <w:divBdr>
            <w:top w:val="none" w:sz="0" w:space="0" w:color="auto"/>
            <w:left w:val="none" w:sz="0" w:space="0" w:color="auto"/>
            <w:bottom w:val="none" w:sz="0" w:space="0" w:color="auto"/>
            <w:right w:val="none" w:sz="0" w:space="0" w:color="auto"/>
          </w:divBdr>
          <w:divsChild>
            <w:div w:id="562721938">
              <w:marLeft w:val="0"/>
              <w:marRight w:val="0"/>
              <w:marTop w:val="0"/>
              <w:marBottom w:val="0"/>
              <w:divBdr>
                <w:top w:val="none" w:sz="0" w:space="0" w:color="auto"/>
                <w:left w:val="none" w:sz="0" w:space="0" w:color="auto"/>
                <w:bottom w:val="none" w:sz="0" w:space="0" w:color="auto"/>
                <w:right w:val="none" w:sz="0" w:space="0" w:color="auto"/>
              </w:divBdr>
              <w:divsChild>
                <w:div w:id="55936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378546">
      <w:bodyDiv w:val="1"/>
      <w:marLeft w:val="0"/>
      <w:marRight w:val="0"/>
      <w:marTop w:val="0"/>
      <w:marBottom w:val="0"/>
      <w:divBdr>
        <w:top w:val="none" w:sz="0" w:space="0" w:color="auto"/>
        <w:left w:val="none" w:sz="0" w:space="0" w:color="auto"/>
        <w:bottom w:val="none" w:sz="0" w:space="0" w:color="auto"/>
        <w:right w:val="none" w:sz="0" w:space="0" w:color="auto"/>
      </w:divBdr>
    </w:div>
    <w:div w:id="1689217788">
      <w:bodyDiv w:val="1"/>
      <w:marLeft w:val="0"/>
      <w:marRight w:val="0"/>
      <w:marTop w:val="0"/>
      <w:marBottom w:val="0"/>
      <w:divBdr>
        <w:top w:val="none" w:sz="0" w:space="0" w:color="auto"/>
        <w:left w:val="none" w:sz="0" w:space="0" w:color="auto"/>
        <w:bottom w:val="none" w:sz="0" w:space="0" w:color="auto"/>
        <w:right w:val="none" w:sz="0" w:space="0" w:color="auto"/>
      </w:divBdr>
    </w:div>
    <w:div w:id="178788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ch.ox.ac.uk/event/environmental-humanities-postgraduate-and-postdoctoral-writing-group-mt-2026" TargetMode="External"/><Relationship Id="rId3" Type="http://schemas.openxmlformats.org/officeDocument/2006/relationships/settings" Target="settings.xml"/><Relationship Id="rId7" Type="http://schemas.openxmlformats.org/officeDocument/2006/relationships/hyperlink" Target="https://www.schwarzmancentre.ox.ac.uk/whats-on/why-inequality-persists-and-how-we-move-beyond-joanna-kavenna-and-kim-stanley-robinson-n8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torch.ox.ac.uk/environmental-humanities-research-hub?filter-4-event%20type-4780496=2" TargetMode="External"/><Relationship Id="rId4" Type="http://schemas.openxmlformats.org/officeDocument/2006/relationships/webSettings" Target="webSettings.xml"/><Relationship Id="rId9" Type="http://schemas.openxmlformats.org/officeDocument/2006/relationships/hyperlink" Target="mailto:envhums@torch.o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Venus Bivar</dc:creator>
  <cp:keywords/>
  <dc:description/>
  <cp:lastModifiedBy>Wallerand Bazin</cp:lastModifiedBy>
  <cp:revision>69</cp:revision>
  <cp:lastPrinted>2024-09-30T19:41:00Z</cp:lastPrinted>
  <dcterms:created xsi:type="dcterms:W3CDTF">2025-10-08T13:28:00Z</dcterms:created>
  <dcterms:modified xsi:type="dcterms:W3CDTF">2026-09-22T09:03:00Z</dcterms:modified>
</cp:coreProperties>
</file>