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7749" w14:textId="3F79A712" w:rsidR="4FC08FBA" w:rsidRDefault="00555DEA" w:rsidP="4FC08FBA">
      <w:pPr>
        <w:pStyle w:val="paragraph"/>
        <w:spacing w:before="0" w:beforeAutospacing="0" w:after="0" w:afterAutospacing="0"/>
        <w:jc w:val="center"/>
        <w:rPr>
          <w:rStyle w:val="spellingerror"/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90B3654" wp14:editId="38F56484">
            <wp:simplePos x="0" y="0"/>
            <wp:positionH relativeFrom="page">
              <wp:posOffset>0</wp:posOffset>
            </wp:positionH>
            <wp:positionV relativeFrom="paragraph">
              <wp:posOffset>12700</wp:posOffset>
            </wp:positionV>
            <wp:extent cx="7664450" cy="2774950"/>
            <wp:effectExtent l="0" t="0" r="0" b="6350"/>
            <wp:wrapSquare wrapText="bothSides"/>
            <wp:docPr id="5" name="Picture 5" descr="A person sitt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ssy-page1-1280px-Hildegard_Lindzén,_rollporträtt_-_SMV_-_H5_107.tif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" t="10706" b="38283"/>
                    <a:stretch/>
                  </pic:blipFill>
                  <pic:spPr bwMode="auto">
                    <a:xfrm>
                      <a:off x="0" y="0"/>
                      <a:ext cx="7664450" cy="277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124B8" w14:textId="11251D3A" w:rsidR="00B52518" w:rsidRPr="00690A68" w:rsidRDefault="1B832A36" w:rsidP="00B52518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Segoe UI" w:hAnsi="Segoe UI" w:cs="Segoe UI"/>
          <w:b/>
          <w:bCs/>
          <w:sz w:val="28"/>
          <w:szCs w:val="28"/>
        </w:rPr>
      </w:pPr>
      <w:r w:rsidRPr="1B832A36">
        <w:rPr>
          <w:rStyle w:val="spellingerror"/>
          <w:rFonts w:ascii="Segoe UI" w:hAnsi="Segoe UI" w:cs="Segoe UI"/>
          <w:b/>
          <w:bCs/>
          <w:sz w:val="28"/>
          <w:szCs w:val="28"/>
        </w:rPr>
        <w:t>Call for Papers:</w:t>
      </w:r>
    </w:p>
    <w:p w14:paraId="60BA5503" w14:textId="090AEF67" w:rsidR="1B832A36" w:rsidRDefault="1B832A36" w:rsidP="1B832A36">
      <w:pPr>
        <w:pStyle w:val="paragraph"/>
        <w:spacing w:before="0" w:beforeAutospacing="0" w:after="0" w:afterAutospacing="0"/>
        <w:jc w:val="center"/>
      </w:pPr>
      <w:r w:rsidRPr="1B832A36">
        <w:rPr>
          <w:rStyle w:val="spellingerror"/>
          <w:rFonts w:ascii="Segoe UI" w:hAnsi="Segoe UI" w:cs="Segoe UI"/>
          <w:b/>
          <w:bCs/>
          <w:sz w:val="28"/>
          <w:szCs w:val="28"/>
        </w:rPr>
        <w:t>Women’s Spaces, Pleasure</w:t>
      </w:r>
      <w:r w:rsidR="008102D0">
        <w:rPr>
          <w:rStyle w:val="spellingerror"/>
          <w:rFonts w:ascii="Segoe UI" w:hAnsi="Segoe UI" w:cs="Segoe UI"/>
          <w:b/>
          <w:bCs/>
          <w:sz w:val="28"/>
          <w:szCs w:val="28"/>
        </w:rPr>
        <w:t>,</w:t>
      </w:r>
      <w:r w:rsidRPr="1B832A36">
        <w:rPr>
          <w:rStyle w:val="spellingerror"/>
          <w:rFonts w:ascii="Segoe UI" w:hAnsi="Segoe UI" w:cs="Segoe UI"/>
          <w:b/>
          <w:bCs/>
          <w:sz w:val="28"/>
          <w:szCs w:val="28"/>
        </w:rPr>
        <w:t xml:space="preserve"> and Desire in the </w:t>
      </w:r>
      <w:r w:rsidRPr="1B832A36">
        <w:rPr>
          <w:rStyle w:val="spellingerror"/>
          <w:rFonts w:ascii="Segoe UI" w:hAnsi="Segoe UI" w:cs="Segoe UI"/>
          <w:b/>
          <w:bCs/>
          <w:i/>
          <w:iCs/>
          <w:sz w:val="28"/>
          <w:szCs w:val="28"/>
        </w:rPr>
        <w:t>Belle Époque</w:t>
      </w:r>
    </w:p>
    <w:p w14:paraId="346ADB6C" w14:textId="42100714" w:rsidR="00B52518" w:rsidRPr="00690A68" w:rsidRDefault="00B52518" w:rsidP="000C07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065F1AE" w14:textId="66966B1E" w:rsidR="0099245C" w:rsidRDefault="0099245C" w:rsidP="009924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sz w:val="22"/>
          <w:szCs w:val="23"/>
        </w:rPr>
      </w:pPr>
      <w:r>
        <w:rPr>
          <w:rStyle w:val="normaltextrun"/>
          <w:rFonts w:ascii="Segoe UI" w:hAnsi="Segoe UI" w:cs="Segoe UI"/>
          <w:b/>
          <w:sz w:val="22"/>
          <w:szCs w:val="23"/>
        </w:rPr>
        <w:t>***EXTENDED DEADLINE: Midnight on Friday, 19</w:t>
      </w:r>
      <w:r w:rsidRPr="0099245C">
        <w:rPr>
          <w:rStyle w:val="normaltextrun"/>
          <w:rFonts w:ascii="Segoe UI" w:hAnsi="Segoe UI" w:cs="Segoe UI"/>
          <w:b/>
          <w:sz w:val="22"/>
          <w:szCs w:val="23"/>
          <w:vertAlign w:val="superscript"/>
        </w:rPr>
        <w:t>th</w:t>
      </w:r>
      <w:r>
        <w:rPr>
          <w:rStyle w:val="normaltextrun"/>
          <w:rFonts w:ascii="Segoe UI" w:hAnsi="Segoe UI" w:cs="Segoe UI"/>
          <w:b/>
          <w:sz w:val="22"/>
          <w:szCs w:val="23"/>
        </w:rPr>
        <w:t xml:space="preserve"> April***</w:t>
      </w:r>
    </w:p>
    <w:p w14:paraId="02DF04CF" w14:textId="77777777" w:rsidR="0099245C" w:rsidRDefault="0099245C" w:rsidP="000C07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b/>
          <w:sz w:val="22"/>
          <w:szCs w:val="23"/>
        </w:rPr>
      </w:pPr>
    </w:p>
    <w:p w14:paraId="02239209" w14:textId="41F5843E" w:rsidR="00E428B5" w:rsidRPr="001D76FA" w:rsidRDefault="00E428B5" w:rsidP="000C07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b/>
          <w:sz w:val="22"/>
          <w:szCs w:val="23"/>
        </w:rPr>
      </w:pPr>
      <w:r w:rsidRPr="001D76FA">
        <w:rPr>
          <w:rStyle w:val="normaltextrun"/>
          <w:rFonts w:ascii="Segoe UI" w:hAnsi="Segoe UI" w:cs="Segoe UI"/>
          <w:b/>
          <w:sz w:val="22"/>
          <w:szCs w:val="23"/>
        </w:rPr>
        <w:t xml:space="preserve">3-4 </w:t>
      </w:r>
      <w:proofErr w:type="gramStart"/>
      <w:r w:rsidRPr="001D76FA">
        <w:rPr>
          <w:rStyle w:val="normaltextrun"/>
          <w:rFonts w:ascii="Segoe UI" w:hAnsi="Segoe UI" w:cs="Segoe UI"/>
          <w:b/>
          <w:sz w:val="22"/>
          <w:szCs w:val="23"/>
        </w:rPr>
        <w:t>June,</w:t>
      </w:r>
      <w:proofErr w:type="gramEnd"/>
      <w:r w:rsidRPr="001D76FA">
        <w:rPr>
          <w:rStyle w:val="normaltextrun"/>
          <w:rFonts w:ascii="Segoe UI" w:hAnsi="Segoe UI" w:cs="Segoe UI"/>
          <w:b/>
          <w:sz w:val="22"/>
          <w:szCs w:val="23"/>
        </w:rPr>
        <w:t xml:space="preserve"> 2019. St Hilda’s College, Oxford. </w:t>
      </w:r>
    </w:p>
    <w:p w14:paraId="15D53395" w14:textId="59542CE4" w:rsidR="001D76FA" w:rsidRPr="00E428B5" w:rsidRDefault="001D76FA" w:rsidP="001D76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3"/>
        </w:rPr>
      </w:pPr>
      <w:r w:rsidRPr="00E428B5">
        <w:rPr>
          <w:rStyle w:val="normaltextrun"/>
          <w:rFonts w:ascii="Segoe UI" w:hAnsi="Segoe UI" w:cs="Segoe UI"/>
          <w:sz w:val="22"/>
          <w:szCs w:val="23"/>
        </w:rPr>
        <w:t>Convenors: Sasha Rasmussen (St Hilda’s)</w:t>
      </w:r>
      <w:r w:rsidR="003D61A2">
        <w:rPr>
          <w:rStyle w:val="normaltextrun"/>
          <w:rFonts w:ascii="Segoe UI" w:hAnsi="Segoe UI" w:cs="Segoe UI"/>
          <w:sz w:val="22"/>
          <w:szCs w:val="23"/>
        </w:rPr>
        <w:t>,</w:t>
      </w: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 Rhiannon Easterbrook (Women in the Humanities Post-doctoral Writing Fellow)</w:t>
      </w:r>
      <w:r w:rsidRPr="00E428B5">
        <w:rPr>
          <w:rStyle w:val="eop"/>
          <w:rFonts w:ascii="Segoe UI" w:hAnsi="Segoe UI" w:cs="Segoe UI"/>
          <w:sz w:val="22"/>
          <w:szCs w:val="23"/>
        </w:rPr>
        <w:t> </w:t>
      </w:r>
      <w:r w:rsidR="003D61A2">
        <w:rPr>
          <w:rStyle w:val="eop"/>
          <w:rFonts w:ascii="Segoe UI" w:hAnsi="Segoe UI" w:cs="Segoe UI"/>
          <w:sz w:val="22"/>
          <w:szCs w:val="23"/>
        </w:rPr>
        <w:t>and Mara Gold (St Hilda’s)</w:t>
      </w:r>
      <w:r w:rsidR="00371444">
        <w:rPr>
          <w:rStyle w:val="eop"/>
          <w:rFonts w:ascii="Segoe UI" w:hAnsi="Segoe UI" w:cs="Segoe UI"/>
          <w:sz w:val="22"/>
          <w:szCs w:val="23"/>
        </w:rPr>
        <w:t>.</w:t>
      </w:r>
    </w:p>
    <w:p w14:paraId="6328360B" w14:textId="77777777" w:rsidR="00E428B5" w:rsidRDefault="00E428B5" w:rsidP="000C07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3"/>
        </w:rPr>
      </w:pPr>
    </w:p>
    <w:p w14:paraId="653E0801" w14:textId="6A4ACA98" w:rsidR="00B52518" w:rsidRDefault="00F352D9" w:rsidP="1B832A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 xml:space="preserve">Even as women </w:t>
      </w:r>
      <w:r w:rsidR="00470A9B">
        <w:rPr>
          <w:rStyle w:val="normaltextrun"/>
          <w:rFonts w:ascii="Segoe UI" w:hAnsi="Segoe UI" w:cs="Segoe UI"/>
          <w:sz w:val="22"/>
          <w:szCs w:val="22"/>
        </w:rPr>
        <w:t xml:space="preserve">asserted their presence in universities and the new department stores </w:t>
      </w:r>
      <w:r w:rsidR="00B37ADB">
        <w:rPr>
          <w:rStyle w:val="normaltextrun"/>
          <w:rFonts w:ascii="Segoe UI" w:hAnsi="Segoe UI" w:cs="Segoe UI"/>
          <w:sz w:val="22"/>
          <w:szCs w:val="22"/>
        </w:rPr>
        <w:t xml:space="preserve">that </w:t>
      </w:r>
      <w:r w:rsidR="00470A9B">
        <w:rPr>
          <w:rStyle w:val="normaltextrun"/>
          <w:rFonts w:ascii="Segoe UI" w:hAnsi="Segoe UI" w:cs="Segoe UI"/>
          <w:sz w:val="22"/>
          <w:szCs w:val="22"/>
        </w:rPr>
        <w:t xml:space="preserve">proliferated to cater to their desires, at the turn of the century many still imagined feminine space in traditional archetypes: the tranquillity of the home, or the exoticism of the harem. </w:t>
      </w:r>
      <w:r w:rsidR="00145387">
        <w:rPr>
          <w:rStyle w:val="normaltextrun"/>
          <w:rFonts w:ascii="Segoe UI" w:hAnsi="Segoe UI" w:cs="Segoe UI"/>
          <w:sz w:val="22"/>
          <w:szCs w:val="22"/>
        </w:rPr>
        <w:t xml:space="preserve">To speak of women’s spaces during the Belle Epoque, then, calls forth a host of simultaneous possibilities, ranging from the archaic to the shockingly modern, from the sensual to the cerebral. </w:t>
      </w:r>
      <w:r w:rsidR="003F15E9">
        <w:rPr>
          <w:rStyle w:val="normaltextrun"/>
          <w:rFonts w:ascii="Segoe UI" w:hAnsi="Segoe UI" w:cs="Segoe UI"/>
          <w:sz w:val="22"/>
          <w:szCs w:val="22"/>
        </w:rPr>
        <w:t xml:space="preserve">In public or in private, this conference seeks to </w:t>
      </w:r>
      <w:r w:rsidR="008102D0">
        <w:rPr>
          <w:rStyle w:val="normaltextrun"/>
          <w:rFonts w:ascii="Segoe UI" w:hAnsi="Segoe UI" w:cs="Segoe UI"/>
          <w:sz w:val="22"/>
          <w:szCs w:val="22"/>
        </w:rPr>
        <w:t xml:space="preserve">examine the relationships between women, space, pleasure, and desire. </w:t>
      </w:r>
      <w:r w:rsidR="1B832A36" w:rsidRPr="1B832A36">
        <w:rPr>
          <w:rStyle w:val="normaltextrun"/>
          <w:rFonts w:ascii="Segoe UI" w:hAnsi="Segoe UI" w:cs="Segoe UI"/>
          <w:sz w:val="22"/>
          <w:szCs w:val="22"/>
        </w:rPr>
        <w:t>We invite submissions that explore how different forms of women’s space competed and co-existed around the world at the end of the nineteenth and beginning of the twentieth centuries, and how these represented, structured or su</w:t>
      </w:r>
      <w:r w:rsidR="00B37ADB">
        <w:rPr>
          <w:rStyle w:val="normaltextrun"/>
          <w:rFonts w:ascii="Segoe UI" w:hAnsi="Segoe UI" w:cs="Segoe UI"/>
          <w:sz w:val="22"/>
          <w:szCs w:val="22"/>
        </w:rPr>
        <w:t>p</w:t>
      </w:r>
      <w:r w:rsidR="1B832A36" w:rsidRPr="1B832A36">
        <w:rPr>
          <w:rStyle w:val="normaltextrun"/>
          <w:rFonts w:ascii="Segoe UI" w:hAnsi="Segoe UI" w:cs="Segoe UI"/>
          <w:sz w:val="22"/>
          <w:szCs w:val="22"/>
        </w:rPr>
        <w:t>pressed women’s experiences of desire and pleasure. </w:t>
      </w:r>
    </w:p>
    <w:p w14:paraId="7F6D7BFA" w14:textId="77777777" w:rsidR="0099245C" w:rsidRDefault="0099245C" w:rsidP="00196C2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3"/>
        </w:rPr>
      </w:pPr>
    </w:p>
    <w:p w14:paraId="17C60C2C" w14:textId="4A462104" w:rsidR="00B52518" w:rsidRPr="00E428B5" w:rsidRDefault="00B52518" w:rsidP="00196C2B">
      <w:pPr>
        <w:pStyle w:val="paragraph"/>
        <w:spacing w:before="0" w:beforeAutospacing="0" w:after="120" w:afterAutospacing="0"/>
        <w:jc w:val="both"/>
        <w:textAlignment w:val="baseline"/>
        <w:rPr>
          <w:rFonts w:ascii="Segoe UI" w:hAnsi="Segoe UI" w:cs="Segoe UI"/>
          <w:sz w:val="22"/>
          <w:szCs w:val="23"/>
        </w:rPr>
      </w:pP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Topics could </w:t>
      </w:r>
      <w:r w:rsidR="001D302A">
        <w:rPr>
          <w:rStyle w:val="normaltextrun"/>
          <w:rFonts w:ascii="Segoe UI" w:hAnsi="Segoe UI" w:cs="Segoe UI"/>
          <w:sz w:val="22"/>
          <w:szCs w:val="23"/>
        </w:rPr>
        <w:t>include</w:t>
      </w:r>
      <w:r w:rsidR="00DC60E2" w:rsidRPr="00E428B5">
        <w:rPr>
          <w:rStyle w:val="normaltextrun"/>
          <w:rFonts w:ascii="Segoe UI" w:hAnsi="Segoe UI" w:cs="Segoe UI"/>
          <w:sz w:val="22"/>
          <w:szCs w:val="23"/>
        </w:rPr>
        <w:t>,</w:t>
      </w: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 but are</w:t>
      </w:r>
      <w:r w:rsidR="001D302A">
        <w:rPr>
          <w:rStyle w:val="normaltextrun"/>
          <w:rFonts w:ascii="Segoe UI" w:hAnsi="Segoe UI" w:cs="Segoe UI"/>
          <w:sz w:val="22"/>
          <w:szCs w:val="23"/>
        </w:rPr>
        <w:t xml:space="preserve"> naturally</w:t>
      </w: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 not limited to:</w:t>
      </w:r>
      <w:r w:rsidRPr="00E428B5">
        <w:rPr>
          <w:rStyle w:val="eop"/>
          <w:rFonts w:ascii="Segoe UI" w:hAnsi="Segoe UI" w:cs="Segoe UI"/>
          <w:sz w:val="22"/>
          <w:szCs w:val="23"/>
        </w:rPr>
        <w:t> </w:t>
      </w:r>
    </w:p>
    <w:p w14:paraId="482DD31C" w14:textId="77777777" w:rsidR="00196C2B" w:rsidRDefault="00196C2B" w:rsidP="00196C2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spellingerror"/>
          <w:rFonts w:ascii="Segoe UI" w:hAnsi="Segoe UI" w:cs="Segoe UI"/>
          <w:sz w:val="22"/>
          <w:szCs w:val="22"/>
        </w:rPr>
        <w:sectPr w:rsidR="00196C2B" w:rsidSect="008102D0">
          <w:pgSz w:w="11906" w:h="16838"/>
          <w:pgMar w:top="0" w:right="707" w:bottom="284" w:left="709" w:header="708" w:footer="708" w:gutter="0"/>
          <w:cols w:space="708"/>
          <w:docGrid w:linePitch="360"/>
        </w:sectPr>
      </w:pPr>
    </w:p>
    <w:p w14:paraId="23CDA67D" w14:textId="7D33D2E0" w:rsidR="00B52518" w:rsidRPr="00E428B5" w:rsidRDefault="1B832A36" w:rsidP="00196C2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spellingerror"/>
          <w:rFonts w:ascii="Segoe UI" w:hAnsi="Segoe UI" w:cs="Segoe UI"/>
          <w:sz w:val="22"/>
          <w:szCs w:val="22"/>
        </w:rPr>
      </w:pPr>
      <w:proofErr w:type="spellStart"/>
      <w:r w:rsidRPr="1B832A36">
        <w:rPr>
          <w:rStyle w:val="spellingerror"/>
          <w:rFonts w:ascii="Segoe UI" w:hAnsi="Segoe UI" w:cs="Segoe UI"/>
          <w:sz w:val="22"/>
          <w:szCs w:val="22"/>
        </w:rPr>
        <w:t>Homosociality</w:t>
      </w:r>
      <w:proofErr w:type="spellEnd"/>
      <w:r w:rsidRPr="1B832A36">
        <w:rPr>
          <w:rStyle w:val="spellingerror"/>
          <w:rFonts w:ascii="Segoe UI" w:hAnsi="Segoe UI" w:cs="Segoe UI"/>
          <w:sz w:val="22"/>
          <w:szCs w:val="22"/>
        </w:rPr>
        <w:t xml:space="preserve"> and homosexuality</w:t>
      </w:r>
    </w:p>
    <w:p w14:paraId="164763EF" w14:textId="247ABB86" w:rsidR="1B832A36" w:rsidRDefault="1B832A36" w:rsidP="00196C2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rPr>
          <w:rStyle w:val="spellingerror"/>
          <w:sz w:val="22"/>
          <w:szCs w:val="22"/>
        </w:rPr>
      </w:pPr>
      <w:r w:rsidRPr="1B832A36">
        <w:rPr>
          <w:rStyle w:val="spellingerror"/>
          <w:rFonts w:ascii="Segoe UI" w:hAnsi="Segoe UI" w:cs="Segoe UI"/>
          <w:sz w:val="22"/>
          <w:szCs w:val="22"/>
        </w:rPr>
        <w:t>Trans and queer experiences of space</w:t>
      </w:r>
    </w:p>
    <w:p w14:paraId="2378CD39" w14:textId="066B3509" w:rsidR="00B52518" w:rsidRPr="00E428B5" w:rsidRDefault="1B832A36" w:rsidP="00196C2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1B832A36">
        <w:rPr>
          <w:rStyle w:val="normaltextrun"/>
          <w:rFonts w:ascii="Segoe UI" w:hAnsi="Segoe UI" w:cs="Segoe UI"/>
          <w:sz w:val="22"/>
          <w:szCs w:val="22"/>
        </w:rPr>
        <w:t>Women’s political organising</w:t>
      </w:r>
    </w:p>
    <w:p w14:paraId="3279B0A0" w14:textId="0EC27EBA" w:rsidR="00B52518" w:rsidRPr="00E428B5" w:rsidRDefault="1B832A36" w:rsidP="00196C2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1B832A36">
        <w:rPr>
          <w:rStyle w:val="normaltextrun"/>
          <w:rFonts w:ascii="Segoe UI" w:hAnsi="Segoe UI" w:cs="Segoe UI"/>
          <w:sz w:val="22"/>
          <w:szCs w:val="22"/>
        </w:rPr>
        <w:t>Shopping and consumer culture</w:t>
      </w:r>
    </w:p>
    <w:p w14:paraId="12EB098F" w14:textId="3EB4088C" w:rsidR="00B52518" w:rsidRPr="00E428B5" w:rsidRDefault="1B832A36" w:rsidP="00196C2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1B832A36">
        <w:rPr>
          <w:rStyle w:val="normaltextrun"/>
          <w:rFonts w:ascii="Segoe UI" w:hAnsi="Segoe UI" w:cs="Segoe UI"/>
          <w:sz w:val="22"/>
          <w:szCs w:val="22"/>
        </w:rPr>
        <w:t>Traditional and alternative domesticit</w:t>
      </w:r>
      <w:r w:rsidR="00196C2B">
        <w:rPr>
          <w:rStyle w:val="normaltextrun"/>
          <w:rFonts w:ascii="Segoe UI" w:hAnsi="Segoe UI" w:cs="Segoe UI"/>
          <w:sz w:val="22"/>
          <w:szCs w:val="22"/>
        </w:rPr>
        <w:t>ies</w:t>
      </w:r>
    </w:p>
    <w:p w14:paraId="17679E46" w14:textId="533147DF" w:rsidR="00B52518" w:rsidRPr="00E428B5" w:rsidRDefault="1B832A36" w:rsidP="00196C2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1B832A36">
        <w:rPr>
          <w:rStyle w:val="normaltextrun"/>
          <w:rFonts w:ascii="Segoe UI" w:hAnsi="Segoe UI" w:cs="Segoe UI"/>
          <w:sz w:val="22"/>
          <w:szCs w:val="22"/>
        </w:rPr>
        <w:t>Performance, literature</w:t>
      </w:r>
      <w:r w:rsidR="00196C2B">
        <w:rPr>
          <w:rStyle w:val="normaltextrun"/>
          <w:rFonts w:ascii="Segoe UI" w:hAnsi="Segoe UI" w:cs="Segoe UI"/>
          <w:sz w:val="22"/>
          <w:szCs w:val="22"/>
        </w:rPr>
        <w:t>,</w:t>
      </w:r>
      <w:r w:rsidRPr="1B832A36">
        <w:rPr>
          <w:rStyle w:val="normaltextrun"/>
          <w:rFonts w:ascii="Segoe UI" w:hAnsi="Segoe UI" w:cs="Segoe UI"/>
          <w:sz w:val="22"/>
          <w:szCs w:val="22"/>
        </w:rPr>
        <w:t xml:space="preserve"> and the visual arts</w:t>
      </w:r>
    </w:p>
    <w:p w14:paraId="43BF595D" w14:textId="77777777" w:rsidR="00196C2B" w:rsidRDefault="1B832A36" w:rsidP="001C732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1B832A36">
        <w:rPr>
          <w:rStyle w:val="normaltextrun"/>
          <w:rFonts w:ascii="Segoe UI" w:hAnsi="Segoe UI" w:cs="Segoe UI"/>
          <w:sz w:val="22"/>
          <w:szCs w:val="22"/>
        </w:rPr>
        <w:t>Institutions, including educational establishments</w:t>
      </w:r>
    </w:p>
    <w:p w14:paraId="5B975A88" w14:textId="6D9FD4C7" w:rsidR="00196C2B" w:rsidRDefault="1B832A36" w:rsidP="00196C2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rPr>
          <w:rStyle w:val="eop"/>
          <w:sz w:val="22"/>
          <w:szCs w:val="22"/>
        </w:rPr>
      </w:pPr>
      <w:r w:rsidRPr="1B832A36">
        <w:rPr>
          <w:rStyle w:val="eop"/>
          <w:rFonts w:ascii="Segoe UI" w:hAnsi="Segoe UI" w:cs="Segoe UI"/>
          <w:sz w:val="22"/>
          <w:szCs w:val="22"/>
        </w:rPr>
        <w:t>Desire, pleasure</w:t>
      </w:r>
      <w:r w:rsidR="008102D0">
        <w:rPr>
          <w:rStyle w:val="eop"/>
          <w:rFonts w:ascii="Segoe UI" w:hAnsi="Segoe UI" w:cs="Segoe UI"/>
          <w:sz w:val="22"/>
          <w:szCs w:val="22"/>
        </w:rPr>
        <w:t>,</w:t>
      </w:r>
      <w:r w:rsidRPr="1B832A36">
        <w:rPr>
          <w:rStyle w:val="eop"/>
          <w:rFonts w:ascii="Segoe UI" w:hAnsi="Segoe UI" w:cs="Segoe UI"/>
          <w:sz w:val="22"/>
          <w:szCs w:val="22"/>
        </w:rPr>
        <w:t xml:space="preserve"> and the senses</w:t>
      </w:r>
    </w:p>
    <w:p w14:paraId="22F4FFA5" w14:textId="2F834FC1" w:rsidR="1B832A36" w:rsidRDefault="1B832A36" w:rsidP="00196C2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rPr>
          <w:rStyle w:val="eop"/>
          <w:sz w:val="22"/>
          <w:szCs w:val="22"/>
        </w:rPr>
      </w:pPr>
      <w:r w:rsidRPr="1B832A36">
        <w:rPr>
          <w:rStyle w:val="eop"/>
          <w:rFonts w:ascii="Segoe UI" w:hAnsi="Segoe UI" w:cs="Segoe UI"/>
          <w:sz w:val="22"/>
          <w:szCs w:val="22"/>
        </w:rPr>
        <w:t>Women and colonialism</w:t>
      </w:r>
    </w:p>
    <w:p w14:paraId="674F3A2C" w14:textId="77777777" w:rsidR="00196C2B" w:rsidRDefault="00196C2B" w:rsidP="000C07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3"/>
        </w:rPr>
        <w:sectPr w:rsidR="00196C2B" w:rsidSect="00196C2B">
          <w:type w:val="continuous"/>
          <w:pgSz w:w="11906" w:h="16838"/>
          <w:pgMar w:top="0" w:right="707" w:bottom="851" w:left="709" w:header="708" w:footer="708" w:gutter="0"/>
          <w:cols w:num="2" w:space="708"/>
          <w:docGrid w:linePitch="360"/>
        </w:sectPr>
      </w:pPr>
    </w:p>
    <w:p w14:paraId="24C01F56" w14:textId="2108BD34" w:rsidR="00B52518" w:rsidRPr="00E428B5" w:rsidRDefault="00B52518" w:rsidP="000C07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3"/>
        </w:rPr>
      </w:pPr>
      <w:r w:rsidRPr="00E428B5">
        <w:rPr>
          <w:rStyle w:val="eop"/>
          <w:rFonts w:ascii="Segoe UI" w:hAnsi="Segoe UI" w:cs="Segoe UI"/>
          <w:sz w:val="22"/>
          <w:szCs w:val="23"/>
        </w:rPr>
        <w:t> </w:t>
      </w:r>
    </w:p>
    <w:p w14:paraId="797EEACC" w14:textId="303A5E73" w:rsidR="00B52518" w:rsidRPr="00E428B5" w:rsidRDefault="00B52518" w:rsidP="000C07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3"/>
        </w:rPr>
      </w:pPr>
      <w:r w:rsidRPr="00E428B5">
        <w:rPr>
          <w:rStyle w:val="normaltextrun"/>
          <w:rFonts w:ascii="Segoe UI" w:hAnsi="Segoe UI" w:cs="Segoe UI"/>
          <w:sz w:val="22"/>
          <w:szCs w:val="23"/>
        </w:rPr>
        <w:t>We welcome submissions for papers of 20 minutes</w:t>
      </w:r>
      <w:r w:rsidR="00690A68" w:rsidRPr="00E428B5">
        <w:rPr>
          <w:rStyle w:val="normaltextrun"/>
          <w:rFonts w:ascii="Segoe UI" w:hAnsi="Segoe UI" w:cs="Segoe UI"/>
          <w:sz w:val="22"/>
          <w:szCs w:val="23"/>
        </w:rPr>
        <w:t xml:space="preserve"> from</w:t>
      </w:r>
      <w:r w:rsidR="0099245C">
        <w:rPr>
          <w:rStyle w:val="normaltextrun"/>
          <w:rFonts w:ascii="Segoe UI" w:hAnsi="Segoe UI" w:cs="Segoe UI"/>
          <w:sz w:val="22"/>
          <w:szCs w:val="23"/>
        </w:rPr>
        <w:t xml:space="preserve"> researchers in any relevant discipline</w:t>
      </w: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. If you would like to </w:t>
      </w:r>
      <w:r w:rsidR="00690A68" w:rsidRPr="00E428B5">
        <w:rPr>
          <w:rStyle w:val="normaltextrun"/>
          <w:rFonts w:ascii="Segoe UI" w:hAnsi="Segoe UI" w:cs="Segoe UI"/>
          <w:sz w:val="22"/>
          <w:szCs w:val="23"/>
        </w:rPr>
        <w:t>propose</w:t>
      </w: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 an alternative </w:t>
      </w:r>
      <w:r w:rsidR="00690A68" w:rsidRPr="00E428B5">
        <w:rPr>
          <w:rStyle w:val="normaltextrun"/>
          <w:rFonts w:ascii="Segoe UI" w:hAnsi="Segoe UI" w:cs="Segoe UI"/>
          <w:sz w:val="22"/>
          <w:szCs w:val="23"/>
        </w:rPr>
        <w:t xml:space="preserve">form </w:t>
      </w:r>
      <w:r w:rsidRPr="00E428B5">
        <w:rPr>
          <w:rStyle w:val="normaltextrun"/>
          <w:rFonts w:ascii="Segoe UI" w:hAnsi="Segoe UI" w:cs="Segoe UI"/>
          <w:sz w:val="22"/>
          <w:szCs w:val="23"/>
        </w:rPr>
        <w:t>presentation</w:t>
      </w:r>
      <w:r w:rsidR="00690A68" w:rsidRPr="00E428B5">
        <w:rPr>
          <w:rStyle w:val="normaltextrun"/>
          <w:rFonts w:ascii="Segoe UI" w:hAnsi="Segoe UI" w:cs="Segoe UI"/>
          <w:sz w:val="22"/>
          <w:szCs w:val="23"/>
        </w:rPr>
        <w:t xml:space="preserve"> – such</w:t>
      </w: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 as a performance, artwork</w:t>
      </w:r>
      <w:r w:rsidR="00690A68" w:rsidRPr="00E428B5">
        <w:rPr>
          <w:rStyle w:val="normaltextrun"/>
          <w:rFonts w:ascii="Segoe UI" w:hAnsi="Segoe UI" w:cs="Segoe UI"/>
          <w:sz w:val="22"/>
          <w:szCs w:val="23"/>
        </w:rPr>
        <w:t xml:space="preserve"> or installation</w:t>
      </w: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, or </w:t>
      </w:r>
      <w:proofErr w:type="spellStart"/>
      <w:r w:rsidRPr="00E428B5">
        <w:rPr>
          <w:rStyle w:val="spellingerror"/>
          <w:rFonts w:ascii="Segoe UI" w:hAnsi="Segoe UI" w:cs="Segoe UI"/>
          <w:sz w:val="22"/>
          <w:szCs w:val="23"/>
        </w:rPr>
        <w:t>PechaKucha</w:t>
      </w:r>
      <w:proofErr w:type="spellEnd"/>
      <w:r w:rsidR="00690A68" w:rsidRPr="00E428B5">
        <w:rPr>
          <w:rStyle w:val="spellingerror"/>
          <w:rFonts w:ascii="Segoe UI" w:hAnsi="Segoe UI" w:cs="Segoe UI"/>
          <w:sz w:val="22"/>
          <w:szCs w:val="23"/>
        </w:rPr>
        <w:t xml:space="preserve"> –</w:t>
      </w: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 we are also </w:t>
      </w:r>
      <w:r w:rsidR="00690A68" w:rsidRPr="00E428B5">
        <w:rPr>
          <w:rStyle w:val="normaltextrun"/>
          <w:rFonts w:ascii="Segoe UI" w:hAnsi="Segoe UI" w:cs="Segoe UI"/>
          <w:sz w:val="22"/>
          <w:szCs w:val="23"/>
        </w:rPr>
        <w:t xml:space="preserve">be </w:t>
      </w: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interested to hear from you. Please submit </w:t>
      </w:r>
      <w:r w:rsidR="00690A68" w:rsidRPr="00E428B5">
        <w:rPr>
          <w:rStyle w:val="normaltextrun"/>
          <w:rFonts w:ascii="Segoe UI" w:hAnsi="Segoe UI" w:cs="Segoe UI"/>
          <w:sz w:val="22"/>
          <w:szCs w:val="23"/>
        </w:rPr>
        <w:t xml:space="preserve">an </w:t>
      </w: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abstract of </w:t>
      </w:r>
      <w:r w:rsidR="00E428B5">
        <w:rPr>
          <w:rStyle w:val="normaltextrun"/>
          <w:rFonts w:ascii="Segoe UI" w:hAnsi="Segoe UI" w:cs="Segoe UI"/>
          <w:sz w:val="22"/>
          <w:szCs w:val="23"/>
        </w:rPr>
        <w:t xml:space="preserve">no more than </w:t>
      </w:r>
      <w:r w:rsidRPr="00E428B5">
        <w:rPr>
          <w:rStyle w:val="normaltextrun"/>
          <w:rFonts w:ascii="Segoe UI" w:hAnsi="Segoe UI" w:cs="Segoe UI"/>
          <w:sz w:val="22"/>
          <w:szCs w:val="23"/>
        </w:rPr>
        <w:t>250 words to Sasha Rasmussen (</w:t>
      </w:r>
      <w:hyperlink r:id="rId6" w:tgtFrame="_blank" w:history="1">
        <w:r w:rsidRPr="00E428B5">
          <w:rPr>
            <w:rStyle w:val="normaltextrun"/>
            <w:rFonts w:ascii="Segoe UI" w:hAnsi="Segoe UI" w:cs="Segoe UI"/>
            <w:color w:val="0078D4"/>
            <w:sz w:val="22"/>
            <w:szCs w:val="23"/>
            <w:u w:val="single"/>
          </w:rPr>
          <w:t>sasha.rasmussen@st-hildas.ox.ac.uk</w:t>
        </w:r>
      </w:hyperlink>
      <w:r w:rsidRPr="00E428B5">
        <w:rPr>
          <w:rStyle w:val="normaltextrun"/>
          <w:rFonts w:ascii="Segoe UI" w:hAnsi="Segoe UI" w:cs="Segoe UI"/>
          <w:sz w:val="22"/>
          <w:szCs w:val="23"/>
        </w:rPr>
        <w:t>).</w:t>
      </w:r>
      <w:r w:rsidRPr="00E428B5">
        <w:rPr>
          <w:rStyle w:val="eop"/>
          <w:rFonts w:ascii="Segoe UI" w:hAnsi="Segoe UI" w:cs="Segoe UI"/>
          <w:sz w:val="22"/>
          <w:szCs w:val="23"/>
        </w:rPr>
        <w:t> </w:t>
      </w:r>
    </w:p>
    <w:p w14:paraId="08582E3E" w14:textId="77777777" w:rsidR="000C0736" w:rsidRPr="00E428B5" w:rsidRDefault="000C0736" w:rsidP="000C07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3"/>
        </w:rPr>
      </w:pPr>
    </w:p>
    <w:p w14:paraId="6762A470" w14:textId="77777777" w:rsidR="0099245C" w:rsidRDefault="00B52518" w:rsidP="00196C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3"/>
        </w:rPr>
      </w:pPr>
      <w:r w:rsidRPr="00E428B5">
        <w:rPr>
          <w:rStyle w:val="normaltextrun"/>
          <w:rFonts w:ascii="Segoe UI" w:hAnsi="Segoe UI" w:cs="Segoe UI"/>
          <w:b/>
          <w:bCs/>
          <w:sz w:val="22"/>
          <w:szCs w:val="23"/>
        </w:rPr>
        <w:t>Attendance and Fees</w:t>
      </w:r>
      <w:r w:rsidRPr="00E428B5">
        <w:rPr>
          <w:rStyle w:val="eop"/>
          <w:rFonts w:ascii="Segoe UI" w:hAnsi="Segoe UI" w:cs="Segoe UI"/>
          <w:sz w:val="22"/>
          <w:szCs w:val="23"/>
        </w:rPr>
        <w:t> </w:t>
      </w:r>
    </w:p>
    <w:p w14:paraId="562C4B4D" w14:textId="08C27C45" w:rsidR="000C0736" w:rsidRDefault="00E428B5" w:rsidP="00196C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3"/>
        </w:rPr>
      </w:pPr>
      <w:r w:rsidRPr="00E428B5">
        <w:rPr>
          <w:rStyle w:val="normaltextrun"/>
          <w:rFonts w:ascii="Segoe UI" w:hAnsi="Segoe UI" w:cs="Segoe UI"/>
          <w:sz w:val="22"/>
          <w:szCs w:val="23"/>
        </w:rPr>
        <w:t xml:space="preserve">We hope to announce decisions on all submissions by Monday 22 April. </w:t>
      </w:r>
      <w:r w:rsidR="00B52518" w:rsidRPr="00E428B5">
        <w:rPr>
          <w:rStyle w:val="normaltextrun"/>
          <w:rFonts w:ascii="Segoe UI" w:hAnsi="Segoe UI" w:cs="Segoe UI"/>
          <w:sz w:val="22"/>
          <w:szCs w:val="23"/>
        </w:rPr>
        <w:t>Registration fees will be kept to a minimum (under £10)</w:t>
      </w:r>
      <w:r>
        <w:rPr>
          <w:rStyle w:val="normaltextrun"/>
          <w:rFonts w:ascii="Segoe UI" w:hAnsi="Segoe UI" w:cs="Segoe UI"/>
          <w:sz w:val="22"/>
          <w:szCs w:val="23"/>
        </w:rPr>
        <w:t>,</w:t>
      </w:r>
      <w:r w:rsidR="00B52518" w:rsidRPr="00E428B5">
        <w:rPr>
          <w:rStyle w:val="normaltextrun"/>
          <w:rFonts w:ascii="Segoe UI" w:hAnsi="Segoe UI" w:cs="Segoe UI"/>
          <w:sz w:val="22"/>
          <w:szCs w:val="23"/>
        </w:rPr>
        <w:t xml:space="preserve"> and we hope to </w:t>
      </w:r>
      <w:r>
        <w:rPr>
          <w:rStyle w:val="normaltextrun"/>
          <w:rFonts w:ascii="Segoe UI" w:hAnsi="Segoe UI" w:cs="Segoe UI"/>
          <w:sz w:val="22"/>
          <w:szCs w:val="23"/>
        </w:rPr>
        <w:t xml:space="preserve">be able to offer some small bursaries towards </w:t>
      </w:r>
      <w:r w:rsidR="00B52518" w:rsidRPr="00E428B5">
        <w:rPr>
          <w:rStyle w:val="normaltextrun"/>
          <w:rFonts w:ascii="Segoe UI" w:hAnsi="Segoe UI" w:cs="Segoe UI"/>
          <w:sz w:val="22"/>
          <w:szCs w:val="23"/>
        </w:rPr>
        <w:t>travel and childcare.</w:t>
      </w:r>
      <w:r w:rsidR="00B52518" w:rsidRPr="00E428B5">
        <w:rPr>
          <w:rStyle w:val="eop"/>
          <w:rFonts w:ascii="Segoe UI" w:hAnsi="Segoe UI" w:cs="Segoe UI"/>
          <w:sz w:val="22"/>
          <w:szCs w:val="23"/>
        </w:rPr>
        <w:t> </w:t>
      </w:r>
    </w:p>
    <w:p w14:paraId="607CBF0D" w14:textId="1B5DE3CD" w:rsidR="003D61A2" w:rsidRPr="003D61A2" w:rsidRDefault="0099245C" w:rsidP="003D61A2">
      <w:pPr>
        <w:rPr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8BBBDE" wp14:editId="207F378E">
            <wp:simplePos x="0" y="0"/>
            <wp:positionH relativeFrom="margin">
              <wp:posOffset>2477135</wp:posOffset>
            </wp:positionH>
            <wp:positionV relativeFrom="paragraph">
              <wp:posOffset>283210</wp:posOffset>
            </wp:positionV>
            <wp:extent cx="655320" cy="636270"/>
            <wp:effectExtent l="0" t="0" r="0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h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9711" r="6776" b="8070"/>
                    <a:stretch/>
                  </pic:blipFill>
                  <pic:spPr bwMode="auto">
                    <a:xfrm>
                      <a:off x="0" y="0"/>
                      <a:ext cx="65532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GB"/>
        </w:rPr>
        <w:t>Generously supported by:</w:t>
      </w:r>
    </w:p>
    <w:p w14:paraId="7E63519C" w14:textId="59FB41AD" w:rsidR="003D61A2" w:rsidRDefault="0099245C" w:rsidP="003D61A2">
      <w:pPr>
        <w:rPr>
          <w:rStyle w:val="normaltextrun"/>
          <w:rFonts w:ascii="Segoe UI" w:eastAsia="Times New Roman" w:hAnsi="Segoe UI" w:cs="Segoe UI"/>
          <w:szCs w:val="23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F8E728" wp14:editId="17AA5214">
            <wp:simplePos x="0" y="0"/>
            <wp:positionH relativeFrom="column">
              <wp:posOffset>4248785</wp:posOffset>
            </wp:positionH>
            <wp:positionV relativeFrom="paragraph">
              <wp:posOffset>101600</wp:posOffset>
            </wp:positionV>
            <wp:extent cx="488950" cy="488950"/>
            <wp:effectExtent l="0" t="0" r="635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165047_252692735635676_528220057162376806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3FDF4" wp14:editId="2B618CAA">
            <wp:simplePos x="0" y="0"/>
            <wp:positionH relativeFrom="margin">
              <wp:posOffset>5429885</wp:posOffset>
            </wp:positionH>
            <wp:positionV relativeFrom="paragraph">
              <wp:posOffset>40005</wp:posOffset>
            </wp:positionV>
            <wp:extent cx="1472565" cy="5461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ch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515311" wp14:editId="7FE862A8">
            <wp:simplePos x="0" y="0"/>
            <wp:positionH relativeFrom="margin">
              <wp:posOffset>635</wp:posOffset>
            </wp:positionH>
            <wp:positionV relativeFrom="paragraph">
              <wp:posOffset>41275</wp:posOffset>
            </wp:positionV>
            <wp:extent cx="1720850" cy="541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hildas-branding-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32063" r="12479" b="32507"/>
                    <a:stretch/>
                  </pic:blipFill>
                  <pic:spPr bwMode="auto">
                    <a:xfrm>
                      <a:off x="0" y="0"/>
                      <a:ext cx="1720850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6851E" w14:textId="0BF6F8DE" w:rsidR="003D61A2" w:rsidRPr="003D61A2" w:rsidRDefault="003D61A2" w:rsidP="003D61A2">
      <w:pPr>
        <w:jc w:val="center"/>
        <w:rPr>
          <w:lang w:eastAsia="en-GB"/>
        </w:rPr>
      </w:pPr>
    </w:p>
    <w:sectPr w:rsidR="003D61A2" w:rsidRPr="003D61A2" w:rsidSect="00196C2B">
      <w:type w:val="continuous"/>
      <w:pgSz w:w="11906" w:h="16838"/>
      <w:pgMar w:top="0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2CC"/>
    <w:multiLevelType w:val="multilevel"/>
    <w:tmpl w:val="382A0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10CF6"/>
    <w:multiLevelType w:val="multilevel"/>
    <w:tmpl w:val="C1BCF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34BDA"/>
    <w:multiLevelType w:val="hybridMultilevel"/>
    <w:tmpl w:val="6B94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18"/>
    <w:rsid w:val="000A7E79"/>
    <w:rsid w:val="000C0736"/>
    <w:rsid w:val="00145387"/>
    <w:rsid w:val="00196C2B"/>
    <w:rsid w:val="001C732A"/>
    <w:rsid w:val="001D302A"/>
    <w:rsid w:val="001D76FA"/>
    <w:rsid w:val="00371444"/>
    <w:rsid w:val="003D61A2"/>
    <w:rsid w:val="003E232E"/>
    <w:rsid w:val="003F15E9"/>
    <w:rsid w:val="00470A9B"/>
    <w:rsid w:val="0054383B"/>
    <w:rsid w:val="00555DEA"/>
    <w:rsid w:val="005D5736"/>
    <w:rsid w:val="00690A68"/>
    <w:rsid w:val="007E22AC"/>
    <w:rsid w:val="008102D0"/>
    <w:rsid w:val="00897498"/>
    <w:rsid w:val="009654C3"/>
    <w:rsid w:val="0099245C"/>
    <w:rsid w:val="00B24C52"/>
    <w:rsid w:val="00B37ADB"/>
    <w:rsid w:val="00B52518"/>
    <w:rsid w:val="00C05254"/>
    <w:rsid w:val="00C14622"/>
    <w:rsid w:val="00CB519D"/>
    <w:rsid w:val="00DC60E2"/>
    <w:rsid w:val="00E428B5"/>
    <w:rsid w:val="00F352D9"/>
    <w:rsid w:val="00FB2E02"/>
    <w:rsid w:val="00FD2D16"/>
    <w:rsid w:val="1B832A36"/>
    <w:rsid w:val="4FC08FBA"/>
    <w:rsid w:val="7E0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969A"/>
  <w15:chartTrackingRefBased/>
  <w15:docId w15:val="{C9B95452-09FD-4A82-A968-C1A986C3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B52518"/>
  </w:style>
  <w:style w:type="character" w:customStyle="1" w:styleId="normaltextrun">
    <w:name w:val="normaltextrun"/>
    <w:basedOn w:val="DefaultParagraphFont"/>
    <w:rsid w:val="00B52518"/>
  </w:style>
  <w:style w:type="character" w:customStyle="1" w:styleId="eop">
    <w:name w:val="eop"/>
    <w:basedOn w:val="DefaultParagraphFont"/>
    <w:rsid w:val="00B52518"/>
  </w:style>
  <w:style w:type="paragraph" w:styleId="BalloonText">
    <w:name w:val="Balloon Text"/>
    <w:basedOn w:val="Normal"/>
    <w:link w:val="BalloonTextChar"/>
    <w:uiPriority w:val="99"/>
    <w:semiHidden/>
    <w:unhideWhenUsed/>
    <w:rsid w:val="000A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ha.rasmussen@st-hildas.ox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Jayne Rasmussen</dc:creator>
  <cp:keywords/>
  <dc:description/>
  <cp:lastModifiedBy>R</cp:lastModifiedBy>
  <cp:revision>2</cp:revision>
  <cp:lastPrinted>2019-03-14T07:42:00Z</cp:lastPrinted>
  <dcterms:created xsi:type="dcterms:W3CDTF">2019-04-11T14:35:00Z</dcterms:created>
  <dcterms:modified xsi:type="dcterms:W3CDTF">2019-04-11T14:35:00Z</dcterms:modified>
</cp:coreProperties>
</file>